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11A28" w14:textId="77777777" w:rsidR="00163B5B" w:rsidRPr="00E52703" w:rsidRDefault="00163B5B" w:rsidP="00163B5B">
      <w:pPr>
        <w:pStyle w:val="ListNumber"/>
        <w:numPr>
          <w:ilvl w:val="0"/>
          <w:numId w:val="0"/>
        </w:numPr>
        <w:jc w:val="center"/>
        <w:rPr>
          <w:rFonts w:ascii="Montserrat" w:hAnsi="Montserrat" w:cs="Arial"/>
          <w:b/>
          <w:color w:val="000000" w:themeColor="text1"/>
          <w:sz w:val="36"/>
          <w:szCs w:val="36"/>
        </w:rPr>
      </w:pPr>
      <w:r w:rsidRPr="00E52703">
        <w:rPr>
          <w:rFonts w:ascii="Montserrat" w:hAnsi="Montserrat" w:cs="Arial"/>
          <w:b/>
          <w:color w:val="000000" w:themeColor="text1"/>
          <w:sz w:val="36"/>
          <w:szCs w:val="36"/>
        </w:rPr>
        <w:t xml:space="preserve">Community Engagement and Accountability (CEA) </w:t>
      </w:r>
      <w:r w:rsidRPr="00E52703">
        <w:rPr>
          <w:rFonts w:ascii="Montserrat" w:hAnsi="Montserrat" w:cs="Arial"/>
          <w:b/>
          <w:color w:val="FF0000"/>
          <w:sz w:val="36"/>
          <w:szCs w:val="36"/>
        </w:rPr>
        <w:t xml:space="preserve">in Emergencies </w:t>
      </w:r>
      <w:r w:rsidRPr="00E52703">
        <w:rPr>
          <w:rFonts w:ascii="Montserrat" w:hAnsi="Montserrat" w:cs="Arial"/>
          <w:b/>
          <w:color w:val="000000" w:themeColor="text1"/>
          <w:sz w:val="36"/>
          <w:szCs w:val="36"/>
        </w:rPr>
        <w:t xml:space="preserve">Training </w:t>
      </w:r>
    </w:p>
    <w:p w14:paraId="51853E4E" w14:textId="36658345" w:rsidR="00163B5B" w:rsidRPr="00F87460" w:rsidRDefault="00163B5B" w:rsidP="00163B5B">
      <w:pPr>
        <w:pStyle w:val="ListNumber"/>
        <w:numPr>
          <w:ilvl w:val="0"/>
          <w:numId w:val="0"/>
        </w:numPr>
        <w:jc w:val="center"/>
        <w:rPr>
          <w:rFonts w:ascii="Montserrat" w:hAnsi="Montserrat" w:cs="Arial"/>
          <w:b/>
          <w:color w:val="FF0000"/>
          <w:sz w:val="36"/>
          <w:szCs w:val="36"/>
        </w:rPr>
      </w:pPr>
      <w:r w:rsidRPr="00F87460">
        <w:rPr>
          <w:rFonts w:ascii="Montserrat" w:hAnsi="Montserrat" w:cs="Arial"/>
          <w:b/>
          <w:color w:val="FF0000"/>
          <w:sz w:val="36"/>
          <w:szCs w:val="36"/>
        </w:rPr>
        <w:t>Facilitator Agenda (</w:t>
      </w:r>
      <w:r w:rsidR="00AD0C16">
        <w:rPr>
          <w:rFonts w:ascii="Montserrat" w:hAnsi="Montserrat" w:cs="Arial"/>
          <w:b/>
          <w:color w:val="FF0000"/>
          <w:sz w:val="36"/>
          <w:szCs w:val="36"/>
        </w:rPr>
        <w:t>online</w:t>
      </w:r>
      <w:r w:rsidRPr="00F87460">
        <w:rPr>
          <w:rFonts w:ascii="Montserrat" w:hAnsi="Montserrat" w:cs="Arial"/>
          <w:b/>
          <w:color w:val="FF0000"/>
          <w:sz w:val="36"/>
          <w:szCs w:val="36"/>
        </w:rPr>
        <w:t>)</w:t>
      </w:r>
    </w:p>
    <w:p w14:paraId="7FB42500" w14:textId="77777777" w:rsidR="00163B5B" w:rsidRPr="00F87460" w:rsidRDefault="00163B5B" w:rsidP="00163B5B">
      <w:pPr>
        <w:pStyle w:val="ListNumber"/>
        <w:numPr>
          <w:ilvl w:val="0"/>
          <w:numId w:val="0"/>
        </w:numPr>
        <w:tabs>
          <w:tab w:val="center" w:pos="7699"/>
        </w:tabs>
        <w:jc w:val="center"/>
        <w:rPr>
          <w:rFonts w:ascii="Montserrat" w:hAnsi="Montserrat" w:cs="Arial"/>
          <w:bCs/>
          <w:color w:val="FF0000"/>
          <w:sz w:val="28"/>
          <w:szCs w:val="28"/>
        </w:rPr>
      </w:pPr>
      <w:r w:rsidRPr="00F87460">
        <w:rPr>
          <w:rFonts w:ascii="Montserrat" w:hAnsi="Montserrat" w:cs="Arial"/>
          <w:bCs/>
          <w:color w:val="000000" w:themeColor="text1"/>
          <w:sz w:val="28"/>
          <w:szCs w:val="28"/>
        </w:rPr>
        <w:t>&lt;Add name of organization/region&gt; &lt;Add training dates &amp; times&gt;</w:t>
      </w:r>
    </w:p>
    <w:p w14:paraId="375219A2" w14:textId="77777777" w:rsidR="008C4F17" w:rsidRDefault="008C4F17">
      <w:pPr>
        <w:pStyle w:val="Heading1"/>
        <w:spacing w:line="276" w:lineRule="auto"/>
        <w:rPr>
          <w:color w:val="FF0000"/>
          <w:lang w:val="en-GB"/>
        </w:rPr>
      </w:pPr>
    </w:p>
    <w:p w14:paraId="795CCE9D" w14:textId="77777777" w:rsidR="00CE6F4E" w:rsidRPr="00622897" w:rsidRDefault="00CE6F4E" w:rsidP="00CE6F4E">
      <w:pPr>
        <w:pStyle w:val="Heading4"/>
        <w:rPr>
          <w:rFonts w:ascii="Montserrat" w:eastAsia="Montserrat" w:hAnsi="Montserrat" w:cs="Montserrat"/>
          <w:color w:val="000000" w:themeColor="text1"/>
          <w:sz w:val="24"/>
          <w:szCs w:val="24"/>
        </w:rPr>
      </w:pPr>
      <w:r w:rsidRPr="00622897">
        <w:rPr>
          <w:rFonts w:ascii="Montserrat" w:eastAsia="Montserrat" w:hAnsi="Montserrat" w:cs="Montserrat"/>
          <w:color w:val="000000" w:themeColor="text1"/>
          <w:sz w:val="24"/>
          <w:szCs w:val="24"/>
          <w:lang w:val="en-GB"/>
        </w:rPr>
        <w:t>Objectives</w:t>
      </w:r>
      <w:r w:rsidRPr="00622897">
        <w:rPr>
          <w:rFonts w:ascii="Montserrat" w:eastAsia="Montserrat" w:hAnsi="Montserrat" w:cs="Montserrat"/>
          <w:color w:val="000000" w:themeColor="text1"/>
          <w:sz w:val="24"/>
          <w:szCs w:val="24"/>
        </w:rPr>
        <w:t xml:space="preserve"> of the training</w:t>
      </w:r>
    </w:p>
    <w:p w14:paraId="786F63E7" w14:textId="77777777" w:rsidR="00CE6F4E" w:rsidRPr="00FD5FC5" w:rsidRDefault="00CE6F4E" w:rsidP="00CE6F4E">
      <w:pPr>
        <w:pStyle w:val="ListParagraph"/>
        <w:spacing w:after="120" w:line="276" w:lineRule="auto"/>
        <w:ind w:left="714" w:hanging="357"/>
        <w:contextualSpacing w:val="0"/>
        <w:rPr>
          <w:rFonts w:ascii="Open Sans" w:eastAsia="Montserrat" w:hAnsi="Open Sans" w:cs="Open Sans"/>
          <w:sz w:val="22"/>
          <w:szCs w:val="22"/>
        </w:rPr>
      </w:pPr>
      <w:r w:rsidRPr="00FD5FC5">
        <w:rPr>
          <w:rFonts w:ascii="Open Sans" w:eastAsia="Montserrat" w:hAnsi="Open Sans" w:cs="Open Sans"/>
          <w:sz w:val="22"/>
          <w:szCs w:val="22"/>
        </w:rPr>
        <w:t>Explain CEA and its importance to emergency response operations</w:t>
      </w:r>
    </w:p>
    <w:p w14:paraId="64589352" w14:textId="77777777" w:rsidR="00CE6F4E" w:rsidRPr="00FD5FC5" w:rsidRDefault="00CE6F4E" w:rsidP="00CE6F4E">
      <w:pPr>
        <w:pStyle w:val="ListParagraph"/>
        <w:spacing w:after="120" w:line="276" w:lineRule="auto"/>
        <w:ind w:left="714" w:hanging="357"/>
        <w:contextualSpacing w:val="0"/>
        <w:rPr>
          <w:rFonts w:ascii="Open Sans" w:eastAsia="Montserrat" w:hAnsi="Open Sans" w:cs="Open Sans"/>
          <w:sz w:val="22"/>
          <w:szCs w:val="22"/>
        </w:rPr>
      </w:pPr>
      <w:r w:rsidRPr="00FD5FC5">
        <w:rPr>
          <w:rFonts w:ascii="Open Sans" w:eastAsia="Montserrat" w:hAnsi="Open Sans" w:cs="Open Sans"/>
          <w:sz w:val="22"/>
          <w:szCs w:val="22"/>
        </w:rPr>
        <w:t>Introduce the 10 minimum actions for CEA in emergencies, and explain how to put them into practice during emergency assessments, response planning, implementation and monitoring and response evaluations</w:t>
      </w:r>
    </w:p>
    <w:p w14:paraId="35189B1D" w14:textId="77777777" w:rsidR="00CE6F4E" w:rsidRPr="00FD5FC5" w:rsidRDefault="00CE6F4E" w:rsidP="00CE6F4E">
      <w:pPr>
        <w:pStyle w:val="ListParagraph"/>
        <w:spacing w:after="120" w:line="276" w:lineRule="auto"/>
        <w:ind w:left="714" w:hanging="357"/>
        <w:contextualSpacing w:val="0"/>
        <w:rPr>
          <w:rFonts w:ascii="Open Sans" w:eastAsia="Montserrat" w:hAnsi="Open Sans" w:cs="Open Sans"/>
          <w:sz w:val="22"/>
          <w:szCs w:val="22"/>
        </w:rPr>
      </w:pPr>
      <w:r w:rsidRPr="00FD5FC5">
        <w:rPr>
          <w:rFonts w:ascii="Open Sans" w:eastAsia="Montserrat" w:hAnsi="Open Sans" w:cs="Open Sans"/>
          <w:sz w:val="22"/>
          <w:szCs w:val="22"/>
        </w:rPr>
        <w:t>An overview of risk communication and community engagement (RCCE) in epidemic response</w:t>
      </w:r>
    </w:p>
    <w:p w14:paraId="50A3C60F" w14:textId="749E47AE" w:rsidR="00F17752" w:rsidRPr="00AD0C16" w:rsidRDefault="00CE6F4E" w:rsidP="00F17752">
      <w:pPr>
        <w:pStyle w:val="ListParagraph"/>
        <w:spacing w:after="36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FD5FC5">
        <w:rPr>
          <w:rFonts w:ascii="Open Sans" w:hAnsi="Open Sans" w:cs="Open Sans"/>
          <w:sz w:val="22"/>
          <w:szCs w:val="22"/>
        </w:rPr>
        <w:t xml:space="preserve">Explore the CEA toolkit and how this can support operations to be more accountable to communities.  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405"/>
        <w:gridCol w:w="1134"/>
        <w:gridCol w:w="1134"/>
        <w:gridCol w:w="5528"/>
        <w:gridCol w:w="4059"/>
      </w:tblGrid>
      <w:tr w:rsidR="00CE6F4E" w:rsidRPr="008C4F17" w14:paraId="1F9087BD" w14:textId="77777777" w:rsidTr="0013469F">
        <w:tc>
          <w:tcPr>
            <w:tcW w:w="14260" w:type="dxa"/>
            <w:gridSpan w:val="5"/>
            <w:shd w:val="clear" w:color="auto" w:fill="D0CECE" w:themeFill="background2" w:themeFillShade="E6"/>
          </w:tcPr>
          <w:p w14:paraId="3735A1E4" w14:textId="5AA03E57" w:rsidR="00CE6F4E" w:rsidRPr="008C4F17" w:rsidRDefault="00CE6F4E" w:rsidP="00940211">
            <w:pPr>
              <w:pStyle w:val="ListNumber"/>
              <w:numPr>
                <w:ilvl w:val="0"/>
                <w:numId w:val="0"/>
              </w:numPr>
              <w:spacing w:before="60" w:afterLines="60" w:after="144" w:line="276" w:lineRule="auto"/>
              <w:jc w:val="left"/>
              <w:rPr>
                <w:rFonts w:ascii="Open Sans" w:hAnsi="Open Sans" w:cs="Open Sans"/>
                <w:b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sz w:val="22"/>
                <w:szCs w:val="22"/>
              </w:rPr>
              <w:t>SESSION 1</w:t>
            </w:r>
            <w:r w:rsidR="0013469F">
              <w:rPr>
                <w:rFonts w:ascii="Open Sans" w:hAnsi="Open Sans" w:cs="Open Sans"/>
                <w:b/>
                <w:sz w:val="22"/>
                <w:szCs w:val="22"/>
              </w:rPr>
              <w:t xml:space="preserve"> (3 hours 30 mins)</w:t>
            </w:r>
          </w:p>
        </w:tc>
      </w:tr>
      <w:tr w:rsidR="00CE6F4E" w:rsidRPr="008C4F17" w14:paraId="695BD776" w14:textId="77777777" w:rsidTr="0013469F">
        <w:tc>
          <w:tcPr>
            <w:tcW w:w="2405" w:type="dxa"/>
            <w:shd w:val="clear" w:color="auto" w:fill="D0CECE" w:themeFill="background2" w:themeFillShade="E6"/>
          </w:tcPr>
          <w:p w14:paraId="058A5A4F" w14:textId="77777777" w:rsidR="00CE6F4E" w:rsidRPr="008C4F17" w:rsidRDefault="00CE6F4E" w:rsidP="00940211">
            <w:pPr>
              <w:pStyle w:val="ListNumber"/>
              <w:numPr>
                <w:ilvl w:val="0"/>
                <w:numId w:val="0"/>
              </w:numPr>
              <w:spacing w:before="60" w:afterLines="60" w:after="144" w:line="276" w:lineRule="auto"/>
              <w:jc w:val="left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8C4F17">
              <w:rPr>
                <w:rFonts w:ascii="Open Sans" w:hAnsi="Open Sans" w:cs="Open Sans"/>
                <w:b/>
                <w:sz w:val="22"/>
                <w:szCs w:val="22"/>
              </w:rPr>
              <w:t>Topic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27B738BB" w14:textId="77777777" w:rsidR="00CE6F4E" w:rsidRPr="008C4F17" w:rsidRDefault="00CE6F4E" w:rsidP="00940211">
            <w:pPr>
              <w:pStyle w:val="ListNumber"/>
              <w:numPr>
                <w:ilvl w:val="0"/>
                <w:numId w:val="0"/>
              </w:numPr>
              <w:spacing w:before="60" w:afterLines="60" w:after="144" w:line="276" w:lineRule="auto"/>
              <w:jc w:val="left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8C4F17">
              <w:rPr>
                <w:rFonts w:ascii="Open Sans" w:hAnsi="Open Sans" w:cs="Open Sans"/>
                <w:b/>
                <w:sz w:val="22"/>
                <w:szCs w:val="22"/>
              </w:rPr>
              <w:t>Time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3B0821F8" w14:textId="77777777" w:rsidR="00CE6F4E" w:rsidRPr="008C4F17" w:rsidRDefault="00CE6F4E" w:rsidP="00940211">
            <w:pPr>
              <w:pStyle w:val="ListNumber"/>
              <w:numPr>
                <w:ilvl w:val="0"/>
                <w:numId w:val="0"/>
              </w:numPr>
              <w:spacing w:before="60" w:afterLines="60" w:after="144" w:line="276" w:lineRule="auto"/>
              <w:jc w:val="left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8C4F17">
              <w:rPr>
                <w:rFonts w:ascii="Open Sans" w:hAnsi="Open Sans" w:cs="Open Sans"/>
                <w:b/>
                <w:sz w:val="22"/>
                <w:szCs w:val="22"/>
              </w:rPr>
              <w:t>Length</w:t>
            </w:r>
          </w:p>
        </w:tc>
        <w:tc>
          <w:tcPr>
            <w:tcW w:w="5528" w:type="dxa"/>
            <w:shd w:val="clear" w:color="auto" w:fill="D0CECE" w:themeFill="background2" w:themeFillShade="E6"/>
          </w:tcPr>
          <w:p w14:paraId="420BFE3C" w14:textId="77777777" w:rsidR="00CE6F4E" w:rsidRPr="008C4F17" w:rsidRDefault="00CE6F4E" w:rsidP="00940211">
            <w:pPr>
              <w:pStyle w:val="ListNumber"/>
              <w:numPr>
                <w:ilvl w:val="0"/>
                <w:numId w:val="0"/>
              </w:numPr>
              <w:spacing w:before="60" w:afterLines="60" w:after="144" w:line="276" w:lineRule="auto"/>
              <w:jc w:val="left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8C4F17">
              <w:rPr>
                <w:rFonts w:ascii="Open Sans" w:hAnsi="Open Sans" w:cs="Open Sans"/>
                <w:b/>
                <w:sz w:val="22"/>
                <w:szCs w:val="22"/>
              </w:rPr>
              <w:t>Key points</w:t>
            </w:r>
          </w:p>
        </w:tc>
        <w:tc>
          <w:tcPr>
            <w:tcW w:w="4059" w:type="dxa"/>
            <w:shd w:val="clear" w:color="auto" w:fill="D0CECE" w:themeFill="background2" w:themeFillShade="E6"/>
          </w:tcPr>
          <w:p w14:paraId="61252726" w14:textId="77777777" w:rsidR="00CE6F4E" w:rsidRPr="008C4F17" w:rsidRDefault="00CE6F4E" w:rsidP="00940211">
            <w:pPr>
              <w:pStyle w:val="ListNumber"/>
              <w:numPr>
                <w:ilvl w:val="0"/>
                <w:numId w:val="0"/>
              </w:numPr>
              <w:spacing w:before="60" w:afterLines="60" w:after="144" w:line="276" w:lineRule="auto"/>
              <w:jc w:val="left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8C4F17">
              <w:rPr>
                <w:rFonts w:ascii="Open Sans" w:hAnsi="Open Sans" w:cs="Open Sans"/>
                <w:b/>
                <w:sz w:val="22"/>
                <w:szCs w:val="22"/>
              </w:rPr>
              <w:t>Resources needed</w:t>
            </w:r>
          </w:p>
        </w:tc>
      </w:tr>
      <w:tr w:rsidR="00CE6F4E" w:rsidRPr="00241BF8" w14:paraId="38FC2E68" w14:textId="77777777" w:rsidTr="00940211">
        <w:tc>
          <w:tcPr>
            <w:tcW w:w="2405" w:type="dxa"/>
          </w:tcPr>
          <w:p w14:paraId="0365B0F9" w14:textId="77777777" w:rsidR="00CE6F4E" w:rsidRPr="00241BF8" w:rsidDel="00DF6D1D" w:rsidRDefault="00CE6F4E" w:rsidP="00940211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b/>
                <w:sz w:val="22"/>
                <w:szCs w:val="22"/>
              </w:rPr>
              <w:t xml:space="preserve">Welcome and introductions </w:t>
            </w:r>
          </w:p>
        </w:tc>
        <w:tc>
          <w:tcPr>
            <w:tcW w:w="1134" w:type="dxa"/>
          </w:tcPr>
          <w:p w14:paraId="6F42F188" w14:textId="403C8AFA" w:rsidR="00CE6F4E" w:rsidRPr="00241BF8" w:rsidDel="00DF6D1D" w:rsidRDefault="00CE6F4E" w:rsidP="00940211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00.00 – 00.30</w:t>
            </w:r>
          </w:p>
        </w:tc>
        <w:tc>
          <w:tcPr>
            <w:tcW w:w="1134" w:type="dxa"/>
          </w:tcPr>
          <w:p w14:paraId="7638EDA2" w14:textId="77777777" w:rsidR="00CE6F4E" w:rsidRPr="00241BF8" w:rsidRDefault="00CE6F4E" w:rsidP="00940211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ind w:left="360" w:hanging="360"/>
              <w:jc w:val="left"/>
              <w:rPr>
                <w:rFonts w:ascii="Open Sans" w:hAnsi="Open Sans" w:cs="Open Sans"/>
                <w:sz w:val="22"/>
                <w:szCs w:val="22"/>
                <w:lang w:val="en-US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  <w:lang w:val="en-US"/>
              </w:rPr>
              <w:t>30 mins</w:t>
            </w:r>
          </w:p>
          <w:p w14:paraId="01014A2E" w14:textId="77777777" w:rsidR="00CE6F4E" w:rsidRPr="00241BF8" w:rsidRDefault="00CE6F4E" w:rsidP="00940211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sz w:val="22"/>
                <w:szCs w:val="22"/>
                <w:lang w:val="en-US"/>
              </w:rPr>
            </w:pPr>
          </w:p>
        </w:tc>
        <w:tc>
          <w:tcPr>
            <w:tcW w:w="5528" w:type="dxa"/>
          </w:tcPr>
          <w:p w14:paraId="29877099" w14:textId="77777777" w:rsidR="00CE6F4E" w:rsidRPr="00241BF8" w:rsidRDefault="00CE6F4E" w:rsidP="00940211">
            <w:pPr>
              <w:pStyle w:val="ListNumber"/>
              <w:numPr>
                <w:ilvl w:val="0"/>
                <w:numId w:val="4"/>
              </w:numPr>
              <w:tabs>
                <w:tab w:val="left" w:pos="5812"/>
              </w:tabs>
              <w:spacing w:before="60" w:afterLines="60" w:after="144" w:line="276" w:lineRule="auto"/>
              <w:ind w:left="318" w:hanging="318"/>
              <w:contextualSpacing/>
              <w:jc w:val="left"/>
              <w:rPr>
                <w:rFonts w:ascii="Open Sans" w:hAnsi="Open Sans" w:cs="Open Sans"/>
                <w:sz w:val="22"/>
                <w:szCs w:val="22"/>
                <w:lang w:val="en-US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  <w:lang w:val="en-US"/>
              </w:rPr>
              <w:t>Welcome and outline of the day</w:t>
            </w:r>
          </w:p>
          <w:p w14:paraId="4BF765AA" w14:textId="77777777" w:rsidR="00CE6F4E" w:rsidRPr="00241BF8" w:rsidRDefault="00CE6F4E" w:rsidP="00940211">
            <w:pPr>
              <w:pStyle w:val="ListNumber"/>
              <w:numPr>
                <w:ilvl w:val="0"/>
                <w:numId w:val="4"/>
              </w:numPr>
              <w:tabs>
                <w:tab w:val="left" w:pos="5812"/>
              </w:tabs>
              <w:spacing w:before="60" w:afterLines="60" w:after="144" w:line="276" w:lineRule="auto"/>
              <w:ind w:left="318" w:hanging="318"/>
              <w:contextualSpacing/>
              <w:jc w:val="left"/>
              <w:rPr>
                <w:rFonts w:ascii="Open Sans" w:hAnsi="Open Sans" w:cs="Open Sans"/>
                <w:sz w:val="22"/>
                <w:szCs w:val="22"/>
                <w:lang w:val="en-US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  <w:lang w:val="en-US"/>
              </w:rPr>
              <w:t>Getting to know each other</w:t>
            </w:r>
          </w:p>
          <w:p w14:paraId="6D04060E" w14:textId="77777777" w:rsidR="00CE6F4E" w:rsidRPr="00241BF8" w:rsidDel="00DF6D1D" w:rsidRDefault="00CE6F4E" w:rsidP="00940211">
            <w:pPr>
              <w:pStyle w:val="ListNumber"/>
              <w:numPr>
                <w:ilvl w:val="0"/>
                <w:numId w:val="4"/>
              </w:numPr>
              <w:tabs>
                <w:tab w:val="left" w:pos="5812"/>
              </w:tabs>
              <w:spacing w:before="60" w:afterLines="60" w:after="144" w:line="276" w:lineRule="auto"/>
              <w:ind w:left="318" w:hanging="318"/>
              <w:contextualSpacing/>
              <w:jc w:val="left"/>
              <w:rPr>
                <w:rFonts w:ascii="Open Sans" w:hAnsi="Open Sans" w:cs="Open Sans"/>
                <w:sz w:val="22"/>
                <w:szCs w:val="22"/>
                <w:lang w:val="en-US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  <w:lang w:val="en-US"/>
              </w:rPr>
              <w:t>Expectations</w:t>
            </w:r>
          </w:p>
        </w:tc>
        <w:tc>
          <w:tcPr>
            <w:tcW w:w="4059" w:type="dxa"/>
          </w:tcPr>
          <w:p w14:paraId="0E0B760A" w14:textId="77777777" w:rsidR="00CE6F4E" w:rsidRDefault="00CE6F4E" w:rsidP="00CE6F4E">
            <w:pPr>
              <w:pStyle w:val="ListNumber"/>
              <w:numPr>
                <w:ilvl w:val="0"/>
                <w:numId w:val="4"/>
              </w:numPr>
              <w:tabs>
                <w:tab w:val="left" w:pos="5812"/>
              </w:tabs>
              <w:spacing w:before="60" w:afterLines="60" w:after="144" w:line="276" w:lineRule="auto"/>
              <w:ind w:left="318" w:hanging="318"/>
              <w:contextualSpacing/>
              <w:jc w:val="left"/>
              <w:rPr>
                <w:rFonts w:ascii="Open Sans" w:hAnsi="Open Sans" w:cs="Open Sans"/>
                <w:sz w:val="22"/>
                <w:szCs w:val="22"/>
                <w:lang w:val="en-US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  <w:lang w:val="en-US"/>
              </w:rPr>
              <w:t>PPT CEA in Emergencies</w:t>
            </w:r>
          </w:p>
          <w:p w14:paraId="48672B7D" w14:textId="2E264AAC" w:rsidR="00CE6F4E" w:rsidRPr="00CE6F4E" w:rsidDel="00DF6D1D" w:rsidRDefault="00CE6F4E" w:rsidP="00CE6F4E">
            <w:pPr>
              <w:pStyle w:val="ListNumber"/>
              <w:numPr>
                <w:ilvl w:val="0"/>
                <w:numId w:val="4"/>
              </w:numPr>
              <w:tabs>
                <w:tab w:val="left" w:pos="5812"/>
              </w:tabs>
              <w:spacing w:before="60" w:afterLines="60" w:after="144" w:line="276" w:lineRule="auto"/>
              <w:ind w:left="318" w:hanging="318"/>
              <w:contextualSpacing/>
              <w:jc w:val="left"/>
              <w:rPr>
                <w:rFonts w:ascii="Open Sans" w:hAnsi="Open Sans" w:cs="Open Sans"/>
                <w:sz w:val="22"/>
                <w:szCs w:val="22"/>
                <w:lang w:val="en-US"/>
              </w:rPr>
            </w:pPr>
            <w:r w:rsidRPr="00CE6F4E">
              <w:rPr>
                <w:rFonts w:ascii="Open Sans" w:hAnsi="Open Sans" w:cs="Open Sans"/>
                <w:sz w:val="22"/>
                <w:szCs w:val="22"/>
                <w:lang w:val="en-US"/>
              </w:rPr>
              <w:t>Breakout groups &amp; Jamboard</w:t>
            </w:r>
            <w:r w:rsidRPr="00CE6F4E" w:rsidDel="00DF6D1D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</w:t>
            </w:r>
          </w:p>
        </w:tc>
      </w:tr>
      <w:tr w:rsidR="00CE6F4E" w:rsidRPr="00241BF8" w14:paraId="3988D9DB" w14:textId="77777777" w:rsidTr="00940211">
        <w:tc>
          <w:tcPr>
            <w:tcW w:w="2405" w:type="dxa"/>
          </w:tcPr>
          <w:p w14:paraId="3D8D1702" w14:textId="77777777" w:rsidR="00CE6F4E" w:rsidRPr="00241BF8" w:rsidRDefault="00CE6F4E" w:rsidP="00940211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b/>
                <w:sz w:val="22"/>
                <w:szCs w:val="22"/>
              </w:rPr>
              <w:t xml:space="preserve">Introduction to CEA </w:t>
            </w:r>
          </w:p>
        </w:tc>
        <w:tc>
          <w:tcPr>
            <w:tcW w:w="1134" w:type="dxa"/>
          </w:tcPr>
          <w:p w14:paraId="68B88FA6" w14:textId="7C16C6E0" w:rsidR="00CE6F4E" w:rsidRPr="00241BF8" w:rsidRDefault="0013469F" w:rsidP="00940211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00.30 – 01.30</w:t>
            </w:r>
          </w:p>
          <w:p w14:paraId="0B6BD10A" w14:textId="77777777" w:rsidR="00CE6F4E" w:rsidRPr="00241BF8" w:rsidRDefault="00CE6F4E" w:rsidP="00940211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23F182B" w14:textId="77777777" w:rsidR="00CE6F4E" w:rsidRPr="00241BF8" w:rsidRDefault="00CE6F4E" w:rsidP="00940211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sz w:val="22"/>
                <w:szCs w:val="22"/>
                <w:lang w:val="en-US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1 hour</w:t>
            </w:r>
          </w:p>
        </w:tc>
        <w:tc>
          <w:tcPr>
            <w:tcW w:w="5528" w:type="dxa"/>
          </w:tcPr>
          <w:p w14:paraId="098EF18E" w14:textId="77777777" w:rsidR="00CE6F4E" w:rsidRPr="00241BF8" w:rsidRDefault="00CE6F4E" w:rsidP="00940211">
            <w:pPr>
              <w:pStyle w:val="ListNumber"/>
              <w:numPr>
                <w:ilvl w:val="0"/>
                <w:numId w:val="4"/>
              </w:numPr>
              <w:tabs>
                <w:tab w:val="left" w:pos="317"/>
                <w:tab w:val="left" w:pos="5812"/>
              </w:tabs>
              <w:spacing w:before="60" w:afterLines="60" w:after="144" w:line="276" w:lineRule="auto"/>
              <w:ind w:left="317" w:hanging="318"/>
              <w:contextualSpacing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  <w:lang w:val="en-US"/>
              </w:rPr>
              <w:t>What is CEA and why is it important?</w:t>
            </w:r>
          </w:p>
          <w:p w14:paraId="4BD59673" w14:textId="77777777" w:rsidR="00CE6F4E" w:rsidRPr="00241BF8" w:rsidRDefault="00CE6F4E" w:rsidP="00940211">
            <w:pPr>
              <w:pStyle w:val="ListNumber"/>
              <w:numPr>
                <w:ilvl w:val="0"/>
                <w:numId w:val="4"/>
              </w:numPr>
              <w:tabs>
                <w:tab w:val="left" w:pos="317"/>
                <w:tab w:val="left" w:pos="5812"/>
              </w:tabs>
              <w:spacing w:before="60" w:afterLines="60" w:after="144" w:line="276" w:lineRule="auto"/>
              <w:ind w:left="317" w:hanging="318"/>
              <w:contextualSpacing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  <w:lang w:val="en-US"/>
              </w:rPr>
              <w:t>Examples of CEA in emergency operations</w:t>
            </w:r>
          </w:p>
          <w:p w14:paraId="5BF986A7" w14:textId="77777777" w:rsidR="00CE6F4E" w:rsidRPr="00241BF8" w:rsidRDefault="00CE6F4E" w:rsidP="00940211">
            <w:pPr>
              <w:pStyle w:val="ListNumber"/>
              <w:numPr>
                <w:ilvl w:val="0"/>
                <w:numId w:val="4"/>
              </w:numPr>
              <w:tabs>
                <w:tab w:val="left" w:pos="317"/>
                <w:tab w:val="left" w:pos="5812"/>
              </w:tabs>
              <w:spacing w:before="60" w:afterLines="60" w:after="144" w:line="276" w:lineRule="auto"/>
              <w:ind w:left="317" w:hanging="318"/>
              <w:contextualSpacing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>Enablers and barriers for CEA in operations</w:t>
            </w:r>
          </w:p>
          <w:p w14:paraId="0EAF9C72" w14:textId="77777777" w:rsidR="00CE6F4E" w:rsidRPr="00241BF8" w:rsidRDefault="00CE6F4E" w:rsidP="00940211">
            <w:pPr>
              <w:pStyle w:val="ListNumber"/>
              <w:numPr>
                <w:ilvl w:val="0"/>
                <w:numId w:val="4"/>
              </w:numPr>
              <w:tabs>
                <w:tab w:val="left" w:pos="317"/>
                <w:tab w:val="left" w:pos="5812"/>
              </w:tabs>
              <w:spacing w:before="60" w:afterLines="60" w:after="144" w:line="276" w:lineRule="auto"/>
              <w:ind w:left="317" w:hanging="318"/>
              <w:contextualSpacing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>CEA tools and resources to help you</w:t>
            </w:r>
          </w:p>
        </w:tc>
        <w:tc>
          <w:tcPr>
            <w:tcW w:w="4059" w:type="dxa"/>
          </w:tcPr>
          <w:p w14:paraId="02118AD9" w14:textId="77777777" w:rsidR="00CE6F4E" w:rsidRPr="00241BF8" w:rsidRDefault="00CE6F4E" w:rsidP="00940211">
            <w:pPr>
              <w:pStyle w:val="ListNumber"/>
              <w:numPr>
                <w:ilvl w:val="0"/>
                <w:numId w:val="4"/>
              </w:numPr>
              <w:tabs>
                <w:tab w:val="left" w:pos="345"/>
                <w:tab w:val="left" w:pos="669"/>
                <w:tab w:val="left" w:pos="5812"/>
              </w:tabs>
              <w:spacing w:before="60" w:afterLines="60" w:after="144" w:line="276" w:lineRule="auto"/>
              <w:ind w:left="318" w:hanging="284"/>
              <w:contextualSpacing/>
              <w:jc w:val="left"/>
              <w:rPr>
                <w:rFonts w:ascii="Open Sans" w:hAnsi="Open Sans" w:cs="Open Sans"/>
                <w:sz w:val="22"/>
                <w:szCs w:val="22"/>
                <w:lang w:val="en-US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  <w:lang w:val="en-US"/>
              </w:rPr>
              <w:t>PPT CEA in emergencies</w:t>
            </w:r>
          </w:p>
          <w:p w14:paraId="76085A9B" w14:textId="77777777" w:rsidR="00CE6F4E" w:rsidRPr="00241BF8" w:rsidRDefault="00CE6F4E" w:rsidP="00940211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contextualSpacing/>
              <w:jc w:val="left"/>
              <w:rPr>
                <w:rFonts w:ascii="Open Sans" w:hAnsi="Open Sans" w:cs="Open Sans"/>
                <w:sz w:val="22"/>
                <w:szCs w:val="22"/>
                <w:lang w:val="en-US"/>
              </w:rPr>
            </w:pPr>
          </w:p>
        </w:tc>
      </w:tr>
      <w:tr w:rsidR="00CE6F4E" w:rsidRPr="00241BF8" w14:paraId="324AE981" w14:textId="77777777" w:rsidTr="00940211">
        <w:tc>
          <w:tcPr>
            <w:tcW w:w="2405" w:type="dxa"/>
          </w:tcPr>
          <w:p w14:paraId="521A868A" w14:textId="77777777" w:rsidR="00CE6F4E" w:rsidRPr="00241BF8" w:rsidRDefault="00CE6F4E" w:rsidP="00940211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b/>
                <w:color w:val="FF0000"/>
                <w:sz w:val="22"/>
                <w:szCs w:val="22"/>
              </w:rPr>
              <w:lastRenderedPageBreak/>
              <w:t>BREAK</w:t>
            </w:r>
          </w:p>
        </w:tc>
        <w:tc>
          <w:tcPr>
            <w:tcW w:w="1134" w:type="dxa"/>
          </w:tcPr>
          <w:p w14:paraId="5EA8501F" w14:textId="0C211BDE" w:rsidR="00CE6F4E" w:rsidRPr="00241BF8" w:rsidRDefault="0013469F" w:rsidP="00940211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color w:val="FF0000"/>
                <w:sz w:val="22"/>
                <w:szCs w:val="22"/>
              </w:rPr>
              <w:t>01.30 – 01.45</w:t>
            </w:r>
          </w:p>
        </w:tc>
        <w:tc>
          <w:tcPr>
            <w:tcW w:w="1134" w:type="dxa"/>
          </w:tcPr>
          <w:p w14:paraId="7A1695FE" w14:textId="77777777" w:rsidR="00CE6F4E" w:rsidRPr="00241BF8" w:rsidRDefault="00CE6F4E" w:rsidP="00940211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b/>
                <w:color w:val="FF0000"/>
                <w:sz w:val="22"/>
                <w:szCs w:val="22"/>
                <w:lang w:val="en-US"/>
              </w:rPr>
              <w:t>15 mins</w:t>
            </w:r>
          </w:p>
        </w:tc>
        <w:tc>
          <w:tcPr>
            <w:tcW w:w="5528" w:type="dxa"/>
          </w:tcPr>
          <w:p w14:paraId="4F851E38" w14:textId="77777777" w:rsidR="00CE6F4E" w:rsidRPr="00241BF8" w:rsidRDefault="00CE6F4E" w:rsidP="00940211">
            <w:pPr>
              <w:pStyle w:val="ListNumber"/>
              <w:numPr>
                <w:ilvl w:val="0"/>
                <w:numId w:val="0"/>
              </w:numPr>
              <w:tabs>
                <w:tab w:val="left" w:pos="317"/>
                <w:tab w:val="left" w:pos="5812"/>
              </w:tabs>
              <w:spacing w:before="60" w:afterLines="60" w:after="144" w:line="276" w:lineRule="auto"/>
              <w:ind w:left="360" w:hanging="360"/>
              <w:contextualSpacing/>
              <w:jc w:val="left"/>
              <w:rPr>
                <w:rFonts w:ascii="Open Sans" w:hAnsi="Open Sans" w:cs="Open Sans"/>
                <w:sz w:val="22"/>
                <w:szCs w:val="22"/>
                <w:lang w:val="en-US"/>
              </w:rPr>
            </w:pPr>
          </w:p>
        </w:tc>
        <w:tc>
          <w:tcPr>
            <w:tcW w:w="4059" w:type="dxa"/>
          </w:tcPr>
          <w:p w14:paraId="40E52861" w14:textId="77777777" w:rsidR="00CE6F4E" w:rsidRPr="00241BF8" w:rsidRDefault="00CE6F4E" w:rsidP="00940211">
            <w:pPr>
              <w:pStyle w:val="ListNumber"/>
              <w:numPr>
                <w:ilvl w:val="0"/>
                <w:numId w:val="0"/>
              </w:numPr>
              <w:tabs>
                <w:tab w:val="left" w:pos="345"/>
                <w:tab w:val="left" w:pos="669"/>
                <w:tab w:val="left" w:pos="5812"/>
              </w:tabs>
              <w:spacing w:before="60" w:afterLines="60" w:after="144" w:line="276" w:lineRule="auto"/>
              <w:ind w:left="360" w:hanging="360"/>
              <w:contextualSpacing/>
              <w:jc w:val="left"/>
              <w:rPr>
                <w:rFonts w:ascii="Open Sans" w:hAnsi="Open Sans" w:cs="Open Sans"/>
                <w:sz w:val="22"/>
                <w:szCs w:val="22"/>
                <w:lang w:val="en-US"/>
              </w:rPr>
            </w:pPr>
          </w:p>
        </w:tc>
      </w:tr>
      <w:tr w:rsidR="00CE6F4E" w:rsidRPr="00241BF8" w14:paraId="241E1755" w14:textId="77777777" w:rsidTr="00940211">
        <w:trPr>
          <w:trHeight w:val="1142"/>
        </w:trPr>
        <w:tc>
          <w:tcPr>
            <w:tcW w:w="2405" w:type="dxa"/>
          </w:tcPr>
          <w:p w14:paraId="7EECD2A6" w14:textId="77777777" w:rsidR="00CE6F4E" w:rsidRPr="00241BF8" w:rsidRDefault="00CE6F4E" w:rsidP="00940211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b/>
                <w:sz w:val="22"/>
                <w:szCs w:val="22"/>
              </w:rPr>
              <w:t xml:space="preserve">The 10 minimum actions for CEA in emergencies </w:t>
            </w:r>
          </w:p>
        </w:tc>
        <w:tc>
          <w:tcPr>
            <w:tcW w:w="1134" w:type="dxa"/>
          </w:tcPr>
          <w:p w14:paraId="5E5A33DF" w14:textId="08EA7335" w:rsidR="00CE6F4E" w:rsidRPr="00241BF8" w:rsidRDefault="0013469F" w:rsidP="00940211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01.45 – 02.15</w:t>
            </w:r>
          </w:p>
        </w:tc>
        <w:tc>
          <w:tcPr>
            <w:tcW w:w="1134" w:type="dxa"/>
          </w:tcPr>
          <w:p w14:paraId="4584DEBC" w14:textId="77777777" w:rsidR="00CE6F4E" w:rsidRPr="00241BF8" w:rsidRDefault="00CE6F4E" w:rsidP="00940211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30</w:t>
            </w:r>
            <w:r w:rsidRPr="00241BF8">
              <w:rPr>
                <w:rFonts w:ascii="Open Sans" w:hAnsi="Open Sans" w:cs="Open Sans"/>
                <w:sz w:val="22"/>
                <w:szCs w:val="22"/>
              </w:rPr>
              <w:t xml:space="preserve"> mins</w:t>
            </w:r>
          </w:p>
        </w:tc>
        <w:tc>
          <w:tcPr>
            <w:tcW w:w="5528" w:type="dxa"/>
          </w:tcPr>
          <w:p w14:paraId="15619B48" w14:textId="77777777" w:rsidR="00CE6F4E" w:rsidRPr="00241BF8" w:rsidRDefault="00CE6F4E" w:rsidP="00940211">
            <w:pPr>
              <w:pStyle w:val="ListNumber"/>
              <w:numPr>
                <w:ilvl w:val="0"/>
                <w:numId w:val="4"/>
              </w:numPr>
              <w:tabs>
                <w:tab w:val="left" w:pos="317"/>
                <w:tab w:val="left" w:pos="5812"/>
              </w:tabs>
              <w:spacing w:line="276" w:lineRule="auto"/>
              <w:ind w:left="317"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>Group exercise on the 10 minimum actions for CEA in emergencies</w:t>
            </w:r>
          </w:p>
          <w:p w14:paraId="5C8EC97C" w14:textId="77777777" w:rsidR="00CE6F4E" w:rsidRPr="00241BF8" w:rsidRDefault="00CE6F4E" w:rsidP="00940211">
            <w:pPr>
              <w:pStyle w:val="ListNumber"/>
              <w:numPr>
                <w:ilvl w:val="0"/>
                <w:numId w:val="4"/>
              </w:numPr>
              <w:tabs>
                <w:tab w:val="left" w:pos="317"/>
                <w:tab w:val="left" w:pos="5812"/>
              </w:tabs>
              <w:spacing w:line="276" w:lineRule="auto"/>
              <w:ind w:left="317"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>Minimum and advanced measures</w:t>
            </w:r>
          </w:p>
          <w:p w14:paraId="6CD479F4" w14:textId="77777777" w:rsidR="00CE6F4E" w:rsidRPr="00241BF8" w:rsidRDefault="00CE6F4E" w:rsidP="00940211">
            <w:pPr>
              <w:pStyle w:val="ListNumber"/>
              <w:numPr>
                <w:ilvl w:val="0"/>
                <w:numId w:val="4"/>
              </w:numPr>
              <w:tabs>
                <w:tab w:val="left" w:pos="317"/>
                <w:tab w:val="left" w:pos="5812"/>
              </w:tabs>
              <w:spacing w:after="120" w:line="276" w:lineRule="auto"/>
              <w:ind w:left="312" w:hanging="357"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>Minimum Action 1</w:t>
            </w:r>
          </w:p>
        </w:tc>
        <w:tc>
          <w:tcPr>
            <w:tcW w:w="4059" w:type="dxa"/>
          </w:tcPr>
          <w:p w14:paraId="2E5772AA" w14:textId="77777777" w:rsidR="00CE6F4E" w:rsidRPr="00241BF8" w:rsidRDefault="00CE6F4E" w:rsidP="00940211">
            <w:pPr>
              <w:pStyle w:val="ListNumber"/>
              <w:numPr>
                <w:ilvl w:val="0"/>
                <w:numId w:val="4"/>
              </w:numPr>
              <w:tabs>
                <w:tab w:val="left" w:pos="345"/>
                <w:tab w:val="left" w:pos="669"/>
                <w:tab w:val="left" w:pos="5812"/>
              </w:tabs>
              <w:spacing w:before="60" w:afterLines="60" w:after="144" w:line="276" w:lineRule="auto"/>
              <w:ind w:left="318" w:hanging="284"/>
              <w:contextualSpacing/>
              <w:jc w:val="left"/>
              <w:rPr>
                <w:rFonts w:ascii="Open Sans" w:hAnsi="Open Sans" w:cs="Open Sans"/>
                <w:sz w:val="22"/>
                <w:szCs w:val="22"/>
                <w:lang w:val="en-US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  <w:lang w:val="en-US"/>
              </w:rPr>
              <w:t>PPT CEA in emergencies</w:t>
            </w:r>
          </w:p>
          <w:p w14:paraId="5CED340E" w14:textId="77777777" w:rsidR="00CE6F4E" w:rsidRPr="0013469F" w:rsidRDefault="00CE6F4E" w:rsidP="00940211">
            <w:pPr>
              <w:pStyle w:val="ListNumber"/>
              <w:numPr>
                <w:ilvl w:val="0"/>
                <w:numId w:val="4"/>
              </w:numPr>
              <w:tabs>
                <w:tab w:val="left" w:pos="345"/>
                <w:tab w:val="left" w:pos="669"/>
                <w:tab w:val="left" w:pos="5812"/>
              </w:tabs>
              <w:spacing w:before="60" w:afterLines="60" w:after="144" w:line="276" w:lineRule="auto"/>
              <w:ind w:left="318" w:hanging="284"/>
              <w:contextualSpacing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  <w:lang w:val="en-US"/>
              </w:rPr>
              <w:t>CEA in Emergencies minimum action</w:t>
            </w:r>
            <w:r w:rsidR="0013469F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s </w:t>
            </w:r>
          </w:p>
          <w:p w14:paraId="6BD6A252" w14:textId="12F2E3AA" w:rsidR="0013469F" w:rsidRPr="00241BF8" w:rsidRDefault="0013469F" w:rsidP="00940211">
            <w:pPr>
              <w:pStyle w:val="ListNumber"/>
              <w:numPr>
                <w:ilvl w:val="0"/>
                <w:numId w:val="4"/>
              </w:numPr>
              <w:tabs>
                <w:tab w:val="left" w:pos="345"/>
                <w:tab w:val="left" w:pos="669"/>
                <w:tab w:val="left" w:pos="5812"/>
              </w:tabs>
              <w:spacing w:before="60" w:afterLines="60" w:after="144" w:line="276" w:lineRule="auto"/>
              <w:ind w:left="318" w:hanging="284"/>
              <w:contextualSpacing/>
              <w:jc w:val="left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 xml:space="preserve">Breakout rooms &amp; </w:t>
            </w:r>
            <w:r w:rsidRPr="00EB6BF4">
              <w:rPr>
                <w:rFonts w:ascii="Open Sans" w:hAnsi="Open Sans" w:cs="Open Sans"/>
                <w:sz w:val="22"/>
                <w:szCs w:val="22"/>
              </w:rPr>
              <w:t>Jamboard</w:t>
            </w:r>
          </w:p>
        </w:tc>
      </w:tr>
      <w:tr w:rsidR="00CE6F4E" w:rsidRPr="00241BF8" w14:paraId="6018348C" w14:textId="77777777" w:rsidTr="00940211">
        <w:trPr>
          <w:trHeight w:val="919"/>
        </w:trPr>
        <w:tc>
          <w:tcPr>
            <w:tcW w:w="2405" w:type="dxa"/>
          </w:tcPr>
          <w:p w14:paraId="3171CEF4" w14:textId="77777777" w:rsidR="00CE6F4E" w:rsidRPr="00241BF8" w:rsidRDefault="00CE6F4E" w:rsidP="00940211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b/>
                <w:color w:val="FF0000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b/>
                <w:color w:val="000000" w:themeColor="text1"/>
                <w:sz w:val="22"/>
                <w:szCs w:val="22"/>
              </w:rPr>
              <w:t>CEA in emergency assessments</w:t>
            </w:r>
          </w:p>
        </w:tc>
        <w:tc>
          <w:tcPr>
            <w:tcW w:w="1134" w:type="dxa"/>
          </w:tcPr>
          <w:p w14:paraId="761D2D85" w14:textId="521796B9" w:rsidR="00CE6F4E" w:rsidRPr="00241BF8" w:rsidRDefault="0013469F" w:rsidP="00940211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02.15 – 03.00</w:t>
            </w:r>
          </w:p>
        </w:tc>
        <w:tc>
          <w:tcPr>
            <w:tcW w:w="1134" w:type="dxa"/>
          </w:tcPr>
          <w:p w14:paraId="58684113" w14:textId="77777777" w:rsidR="00CE6F4E" w:rsidRPr="00241BF8" w:rsidRDefault="00CE6F4E" w:rsidP="00940211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ind w:left="360" w:hanging="360"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>45 mins</w:t>
            </w:r>
          </w:p>
        </w:tc>
        <w:tc>
          <w:tcPr>
            <w:tcW w:w="5528" w:type="dxa"/>
          </w:tcPr>
          <w:p w14:paraId="32955630" w14:textId="77777777" w:rsidR="00CE6F4E" w:rsidRPr="00241BF8" w:rsidRDefault="00CE6F4E" w:rsidP="00940211">
            <w:pPr>
              <w:pStyle w:val="ListNumber"/>
              <w:numPr>
                <w:ilvl w:val="0"/>
                <w:numId w:val="4"/>
              </w:numPr>
              <w:tabs>
                <w:tab w:val="left" w:pos="317"/>
                <w:tab w:val="left" w:pos="5812"/>
              </w:tabs>
              <w:spacing w:before="60" w:afterLines="60" w:after="144" w:line="276" w:lineRule="auto"/>
              <w:ind w:left="317"/>
              <w:contextualSpacing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>Understanding community needs and context</w:t>
            </w:r>
          </w:p>
          <w:p w14:paraId="26183293" w14:textId="77777777" w:rsidR="00CE6F4E" w:rsidRPr="00241BF8" w:rsidRDefault="00CE6F4E" w:rsidP="00940211">
            <w:pPr>
              <w:pStyle w:val="ListNumber"/>
              <w:numPr>
                <w:ilvl w:val="0"/>
                <w:numId w:val="4"/>
              </w:numPr>
              <w:tabs>
                <w:tab w:val="left" w:pos="317"/>
                <w:tab w:val="left" w:pos="5812"/>
              </w:tabs>
              <w:spacing w:before="60" w:afterLines="60" w:after="144" w:line="276" w:lineRule="auto"/>
              <w:ind w:left="317"/>
              <w:contextualSpacing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>How to conduct an accountable assessment</w:t>
            </w:r>
          </w:p>
        </w:tc>
        <w:tc>
          <w:tcPr>
            <w:tcW w:w="4059" w:type="dxa"/>
          </w:tcPr>
          <w:p w14:paraId="095901A7" w14:textId="77777777" w:rsidR="00CE6F4E" w:rsidRPr="00241BF8" w:rsidRDefault="00CE6F4E" w:rsidP="00940211">
            <w:pPr>
              <w:pStyle w:val="ListNumber"/>
              <w:numPr>
                <w:ilvl w:val="0"/>
                <w:numId w:val="4"/>
              </w:numPr>
              <w:tabs>
                <w:tab w:val="left" w:pos="345"/>
                <w:tab w:val="left" w:pos="669"/>
                <w:tab w:val="left" w:pos="5812"/>
              </w:tabs>
              <w:spacing w:before="60" w:afterLines="60" w:after="144" w:line="276" w:lineRule="auto"/>
              <w:ind w:left="318" w:hanging="284"/>
              <w:contextualSpacing/>
              <w:jc w:val="left"/>
              <w:rPr>
                <w:rFonts w:ascii="Open Sans" w:hAnsi="Open Sans" w:cs="Open Sans"/>
                <w:sz w:val="22"/>
                <w:szCs w:val="22"/>
                <w:lang w:val="en-US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  <w:lang w:val="en-US"/>
              </w:rPr>
              <w:t>PPT CEA in emergencies</w:t>
            </w:r>
          </w:p>
          <w:p w14:paraId="36A12BC0" w14:textId="77777777" w:rsidR="00CE6F4E" w:rsidRPr="00241BF8" w:rsidRDefault="00CE6F4E" w:rsidP="00940211">
            <w:pPr>
              <w:pStyle w:val="ListNumber"/>
              <w:numPr>
                <w:ilvl w:val="0"/>
                <w:numId w:val="0"/>
              </w:numPr>
              <w:tabs>
                <w:tab w:val="left" w:pos="317"/>
                <w:tab w:val="left" w:pos="5812"/>
              </w:tabs>
              <w:spacing w:line="276" w:lineRule="auto"/>
              <w:jc w:val="left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CE6F4E" w:rsidRPr="00241BF8" w14:paraId="7ACE84B3" w14:textId="77777777" w:rsidTr="00940211">
        <w:trPr>
          <w:trHeight w:val="1559"/>
        </w:trPr>
        <w:tc>
          <w:tcPr>
            <w:tcW w:w="2405" w:type="dxa"/>
          </w:tcPr>
          <w:p w14:paraId="1BA4C9DC" w14:textId="77777777" w:rsidR="00CE6F4E" w:rsidRPr="00241BF8" w:rsidRDefault="00CE6F4E" w:rsidP="00940211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b/>
                <w:color w:val="000000" w:themeColor="text1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b/>
                <w:color w:val="000000" w:themeColor="text1"/>
                <w:sz w:val="22"/>
                <w:szCs w:val="22"/>
              </w:rPr>
              <w:t>CEA in emergency assessments – group work</w:t>
            </w:r>
          </w:p>
        </w:tc>
        <w:tc>
          <w:tcPr>
            <w:tcW w:w="1134" w:type="dxa"/>
          </w:tcPr>
          <w:p w14:paraId="1BE0BF16" w14:textId="41E6F89A" w:rsidR="00CE6F4E" w:rsidRPr="00241BF8" w:rsidRDefault="0013469F" w:rsidP="00940211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03.30 – 03.30</w:t>
            </w:r>
          </w:p>
        </w:tc>
        <w:tc>
          <w:tcPr>
            <w:tcW w:w="1134" w:type="dxa"/>
          </w:tcPr>
          <w:p w14:paraId="180F7162" w14:textId="77777777" w:rsidR="00CE6F4E" w:rsidRPr="00241BF8" w:rsidRDefault="00CE6F4E" w:rsidP="00940211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>30 mins</w:t>
            </w:r>
          </w:p>
        </w:tc>
        <w:tc>
          <w:tcPr>
            <w:tcW w:w="5528" w:type="dxa"/>
          </w:tcPr>
          <w:p w14:paraId="237D6D88" w14:textId="77777777" w:rsidR="00CE6F4E" w:rsidRPr="00241BF8" w:rsidRDefault="00CE6F4E" w:rsidP="00940211">
            <w:pPr>
              <w:pStyle w:val="ListNumber"/>
              <w:numPr>
                <w:ilvl w:val="0"/>
                <w:numId w:val="4"/>
              </w:numPr>
              <w:tabs>
                <w:tab w:val="left" w:pos="317"/>
                <w:tab w:val="left" w:pos="5812"/>
              </w:tabs>
              <w:spacing w:before="60" w:afterLines="60" w:after="144" w:line="276" w:lineRule="auto"/>
              <w:ind w:left="317"/>
              <w:contextualSpacing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>Scenario - integrating CEA into an emergency needs assessment (20 mins)</w:t>
            </w:r>
          </w:p>
          <w:p w14:paraId="1DDFC556" w14:textId="77777777" w:rsidR="00CE6F4E" w:rsidRPr="00241BF8" w:rsidRDefault="00CE6F4E" w:rsidP="00940211">
            <w:pPr>
              <w:pStyle w:val="ListNumber"/>
              <w:numPr>
                <w:ilvl w:val="0"/>
                <w:numId w:val="4"/>
              </w:numPr>
              <w:tabs>
                <w:tab w:val="left" w:pos="317"/>
                <w:tab w:val="left" w:pos="5812"/>
              </w:tabs>
              <w:spacing w:before="60" w:afterLines="60" w:after="144" w:line="276" w:lineRule="auto"/>
              <w:ind w:left="317"/>
              <w:contextualSpacing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>Group work presentations (10 mins)</w:t>
            </w:r>
          </w:p>
          <w:p w14:paraId="2CA2404C" w14:textId="77777777" w:rsidR="00CE6F4E" w:rsidRPr="00241BF8" w:rsidRDefault="00CE6F4E" w:rsidP="00940211">
            <w:pPr>
              <w:pStyle w:val="ListNumber"/>
              <w:numPr>
                <w:ilvl w:val="0"/>
                <w:numId w:val="0"/>
              </w:numPr>
              <w:tabs>
                <w:tab w:val="left" w:pos="317"/>
                <w:tab w:val="left" w:pos="5812"/>
              </w:tabs>
              <w:spacing w:before="60" w:afterLines="60" w:after="144" w:line="276" w:lineRule="auto"/>
              <w:ind w:left="-43"/>
              <w:contextualSpacing/>
              <w:jc w:val="left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059" w:type="dxa"/>
          </w:tcPr>
          <w:p w14:paraId="67896518" w14:textId="77777777" w:rsidR="00CE6F4E" w:rsidRPr="00241BF8" w:rsidRDefault="00CE6F4E" w:rsidP="00940211">
            <w:pPr>
              <w:pStyle w:val="ListNumber"/>
              <w:numPr>
                <w:ilvl w:val="0"/>
                <w:numId w:val="4"/>
              </w:numPr>
              <w:tabs>
                <w:tab w:val="left" w:pos="345"/>
                <w:tab w:val="left" w:pos="669"/>
                <w:tab w:val="left" w:pos="5812"/>
              </w:tabs>
              <w:spacing w:before="60" w:afterLines="60" w:after="144" w:line="276" w:lineRule="auto"/>
              <w:ind w:left="318" w:hanging="284"/>
              <w:contextualSpacing/>
              <w:jc w:val="left"/>
              <w:rPr>
                <w:rFonts w:ascii="Open Sans" w:hAnsi="Open Sans" w:cs="Open Sans"/>
                <w:sz w:val="22"/>
                <w:szCs w:val="22"/>
                <w:lang w:val="en-US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CEA in emergencies scenario – participant Task 1 </w:t>
            </w:r>
          </w:p>
          <w:p w14:paraId="5EA6C48C" w14:textId="77777777" w:rsidR="00CE6F4E" w:rsidRPr="00F17752" w:rsidRDefault="00CE6F4E" w:rsidP="00940211">
            <w:pPr>
              <w:pStyle w:val="ListNumber"/>
              <w:numPr>
                <w:ilvl w:val="0"/>
                <w:numId w:val="4"/>
              </w:numPr>
              <w:tabs>
                <w:tab w:val="left" w:pos="345"/>
                <w:tab w:val="left" w:pos="669"/>
                <w:tab w:val="left" w:pos="5812"/>
              </w:tabs>
              <w:spacing w:before="60" w:afterLines="60" w:after="144" w:line="276" w:lineRule="auto"/>
              <w:ind w:left="318" w:hanging="284"/>
              <w:contextualSpacing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  <w:lang w:val="en-US"/>
              </w:rPr>
              <w:t>CEA in emergencies scenario – facilitator notes</w:t>
            </w:r>
          </w:p>
          <w:p w14:paraId="1CF8407C" w14:textId="7D6F9605" w:rsidR="00F17752" w:rsidRPr="00241BF8" w:rsidRDefault="00F17752" w:rsidP="00940211">
            <w:pPr>
              <w:pStyle w:val="ListNumber"/>
              <w:numPr>
                <w:ilvl w:val="0"/>
                <w:numId w:val="4"/>
              </w:numPr>
              <w:tabs>
                <w:tab w:val="left" w:pos="345"/>
                <w:tab w:val="left" w:pos="669"/>
                <w:tab w:val="left" w:pos="5812"/>
              </w:tabs>
              <w:spacing w:before="60" w:afterLines="60" w:after="144" w:line="276" w:lineRule="auto"/>
              <w:ind w:left="318" w:hanging="284"/>
              <w:contextualSpacing/>
              <w:jc w:val="left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 xml:space="preserve">Breakout rooms &amp; </w:t>
            </w:r>
            <w:r w:rsidRPr="00EB6BF4">
              <w:rPr>
                <w:rFonts w:ascii="Open Sans" w:hAnsi="Open Sans" w:cs="Open Sans"/>
                <w:sz w:val="22"/>
                <w:szCs w:val="22"/>
              </w:rPr>
              <w:t>Jamboard</w:t>
            </w:r>
          </w:p>
        </w:tc>
      </w:tr>
    </w:tbl>
    <w:p w14:paraId="35F1FDA0" w14:textId="7730D319" w:rsidR="00F17752" w:rsidRDefault="00F17752"/>
    <w:p w14:paraId="271F4DB6" w14:textId="76F4FAAF" w:rsidR="00AD0C16" w:rsidRDefault="00AD0C16"/>
    <w:p w14:paraId="2F41F4ED" w14:textId="105DEA90" w:rsidR="00AD0C16" w:rsidRDefault="00AD0C16"/>
    <w:p w14:paraId="7DFC4E35" w14:textId="5351346C" w:rsidR="00AD0C16" w:rsidRDefault="00AD0C16"/>
    <w:p w14:paraId="6D550619" w14:textId="71D7D860" w:rsidR="00AD0C16" w:rsidRDefault="00AD0C16"/>
    <w:p w14:paraId="0094DF47" w14:textId="6A4658C5" w:rsidR="00AD0C16" w:rsidRDefault="00AD0C16"/>
    <w:p w14:paraId="27C85D54" w14:textId="4CB123B3" w:rsidR="00AD0C16" w:rsidRDefault="00AD0C16"/>
    <w:p w14:paraId="42B36F1B" w14:textId="78BA39EB" w:rsidR="00AD0C16" w:rsidRDefault="00AD0C16"/>
    <w:p w14:paraId="1B4CE7C8" w14:textId="77777777" w:rsidR="00AD0C16" w:rsidRDefault="00AD0C16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405"/>
        <w:gridCol w:w="1134"/>
        <w:gridCol w:w="1134"/>
        <w:gridCol w:w="5528"/>
        <w:gridCol w:w="4059"/>
      </w:tblGrid>
      <w:tr w:rsidR="0013469F" w:rsidRPr="00241BF8" w14:paraId="00A3EC0C" w14:textId="77777777" w:rsidTr="0013469F">
        <w:trPr>
          <w:trHeight w:val="431"/>
        </w:trPr>
        <w:tc>
          <w:tcPr>
            <w:tcW w:w="14260" w:type="dxa"/>
            <w:gridSpan w:val="5"/>
            <w:shd w:val="clear" w:color="auto" w:fill="D0CECE" w:themeFill="background2" w:themeFillShade="E6"/>
          </w:tcPr>
          <w:p w14:paraId="69ABD8AA" w14:textId="5001FA25" w:rsidR="0013469F" w:rsidRPr="0013469F" w:rsidRDefault="0013469F" w:rsidP="0013469F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b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sz w:val="22"/>
                <w:szCs w:val="22"/>
              </w:rPr>
              <w:lastRenderedPageBreak/>
              <w:t xml:space="preserve">SESSION </w:t>
            </w:r>
            <w:r>
              <w:rPr>
                <w:rFonts w:ascii="Open Sans" w:hAnsi="Open Sans" w:cs="Open Sans"/>
                <w:b/>
                <w:sz w:val="22"/>
                <w:szCs w:val="22"/>
              </w:rPr>
              <w:t xml:space="preserve">2 </w:t>
            </w:r>
            <w:r w:rsidR="00F17752">
              <w:rPr>
                <w:rFonts w:ascii="Open Sans" w:hAnsi="Open Sans" w:cs="Open Sans"/>
                <w:b/>
                <w:sz w:val="22"/>
                <w:szCs w:val="22"/>
              </w:rPr>
              <w:t>(4 hours 30 mins)</w:t>
            </w:r>
          </w:p>
        </w:tc>
      </w:tr>
      <w:tr w:rsidR="0013469F" w:rsidRPr="00241BF8" w14:paraId="6EB74A06" w14:textId="77777777" w:rsidTr="0013469F">
        <w:trPr>
          <w:trHeight w:val="581"/>
        </w:trPr>
        <w:tc>
          <w:tcPr>
            <w:tcW w:w="2405" w:type="dxa"/>
            <w:shd w:val="clear" w:color="auto" w:fill="D0CECE" w:themeFill="background2" w:themeFillShade="E6"/>
          </w:tcPr>
          <w:p w14:paraId="6C14E441" w14:textId="76D502A4" w:rsidR="0013469F" w:rsidRPr="00241BF8" w:rsidRDefault="0013469F" w:rsidP="0013469F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8C4F17">
              <w:rPr>
                <w:rFonts w:ascii="Open Sans" w:hAnsi="Open Sans" w:cs="Open Sans"/>
                <w:b/>
                <w:sz w:val="22"/>
                <w:szCs w:val="22"/>
              </w:rPr>
              <w:t>Topic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788581DA" w14:textId="4E1BCD0B" w:rsidR="0013469F" w:rsidRPr="0013469F" w:rsidRDefault="0013469F" w:rsidP="0013469F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8C4F17">
              <w:rPr>
                <w:rFonts w:ascii="Open Sans" w:hAnsi="Open Sans" w:cs="Open Sans"/>
                <w:b/>
                <w:sz w:val="22"/>
                <w:szCs w:val="22"/>
              </w:rPr>
              <w:t>Time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34D38C4B" w14:textId="1B95F2EB" w:rsidR="0013469F" w:rsidRPr="0013469F" w:rsidRDefault="0013469F" w:rsidP="0013469F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ind w:left="360" w:hanging="360"/>
              <w:jc w:val="left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8C4F17">
              <w:rPr>
                <w:rFonts w:ascii="Open Sans" w:hAnsi="Open Sans" w:cs="Open Sans"/>
                <w:b/>
                <w:sz w:val="22"/>
                <w:szCs w:val="22"/>
              </w:rPr>
              <w:t>Length</w:t>
            </w:r>
          </w:p>
        </w:tc>
        <w:tc>
          <w:tcPr>
            <w:tcW w:w="5528" w:type="dxa"/>
            <w:shd w:val="clear" w:color="auto" w:fill="D0CECE" w:themeFill="background2" w:themeFillShade="E6"/>
          </w:tcPr>
          <w:p w14:paraId="32B9FC14" w14:textId="6294F118" w:rsidR="0013469F" w:rsidRPr="0013469F" w:rsidRDefault="0013469F" w:rsidP="0013469F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8C4F17">
              <w:rPr>
                <w:rFonts w:ascii="Open Sans" w:hAnsi="Open Sans" w:cs="Open Sans"/>
                <w:b/>
                <w:sz w:val="22"/>
                <w:szCs w:val="22"/>
              </w:rPr>
              <w:t>Key points</w:t>
            </w:r>
          </w:p>
        </w:tc>
        <w:tc>
          <w:tcPr>
            <w:tcW w:w="4059" w:type="dxa"/>
            <w:shd w:val="clear" w:color="auto" w:fill="D0CECE" w:themeFill="background2" w:themeFillShade="E6"/>
          </w:tcPr>
          <w:p w14:paraId="24085526" w14:textId="06F209C0" w:rsidR="0013469F" w:rsidRPr="0013469F" w:rsidRDefault="0013469F" w:rsidP="0013469F">
            <w:pPr>
              <w:pStyle w:val="ListNumber"/>
              <w:numPr>
                <w:ilvl w:val="0"/>
                <w:numId w:val="0"/>
              </w:numPr>
              <w:tabs>
                <w:tab w:val="left" w:pos="345"/>
                <w:tab w:val="left" w:pos="669"/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8C4F17">
              <w:rPr>
                <w:rFonts w:ascii="Open Sans" w:hAnsi="Open Sans" w:cs="Open Sans"/>
                <w:b/>
                <w:sz w:val="22"/>
                <w:szCs w:val="22"/>
              </w:rPr>
              <w:t>Resources needed</w:t>
            </w:r>
          </w:p>
        </w:tc>
      </w:tr>
      <w:tr w:rsidR="00F17752" w:rsidRPr="00241BF8" w14:paraId="3826C561" w14:textId="77777777" w:rsidTr="00F17752">
        <w:trPr>
          <w:trHeight w:val="806"/>
        </w:trPr>
        <w:tc>
          <w:tcPr>
            <w:tcW w:w="2405" w:type="dxa"/>
          </w:tcPr>
          <w:p w14:paraId="1118B6BE" w14:textId="04F1FAB2" w:rsidR="00F17752" w:rsidRPr="00241BF8" w:rsidRDefault="00F17752" w:rsidP="00F17752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b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sz w:val="22"/>
                <w:szCs w:val="22"/>
              </w:rPr>
              <w:t>Recap of day one</w:t>
            </w:r>
          </w:p>
        </w:tc>
        <w:tc>
          <w:tcPr>
            <w:tcW w:w="1134" w:type="dxa"/>
          </w:tcPr>
          <w:p w14:paraId="7C2758BC" w14:textId="261F5C05" w:rsidR="00F17752" w:rsidRPr="00241BF8" w:rsidRDefault="00F17752" w:rsidP="00F17752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00.00 – 00.10</w:t>
            </w:r>
          </w:p>
        </w:tc>
        <w:tc>
          <w:tcPr>
            <w:tcW w:w="1134" w:type="dxa"/>
          </w:tcPr>
          <w:p w14:paraId="0C84151B" w14:textId="64800288" w:rsidR="00F17752" w:rsidRPr="00241BF8" w:rsidRDefault="00F17752" w:rsidP="00F17752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ind w:left="360" w:hanging="360"/>
              <w:jc w:val="left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10 mins</w:t>
            </w:r>
          </w:p>
        </w:tc>
        <w:tc>
          <w:tcPr>
            <w:tcW w:w="5528" w:type="dxa"/>
          </w:tcPr>
          <w:p w14:paraId="422A5EC9" w14:textId="03C14CC9" w:rsidR="00F17752" w:rsidRPr="00F17752" w:rsidRDefault="00F17752" w:rsidP="00F17752">
            <w:pPr>
              <w:pStyle w:val="ListNumber"/>
              <w:numPr>
                <w:ilvl w:val="0"/>
                <w:numId w:val="4"/>
              </w:numPr>
              <w:tabs>
                <w:tab w:val="left" w:pos="5812"/>
              </w:tabs>
              <w:spacing w:before="60" w:afterLines="60" w:after="144" w:line="276" w:lineRule="auto"/>
              <w:ind w:left="318" w:hanging="318"/>
              <w:contextualSpacing/>
              <w:jc w:val="left"/>
              <w:rPr>
                <w:rFonts w:ascii="Open Sans" w:hAnsi="Open Sans" w:cs="Open Sans"/>
                <w:sz w:val="22"/>
                <w:szCs w:val="22"/>
                <w:lang w:val="en-US"/>
              </w:rPr>
            </w:pPr>
            <w:r w:rsidRPr="003A2FFC">
              <w:rPr>
                <w:rFonts w:ascii="Open Sans" w:hAnsi="Open Sans" w:cs="Open Sans"/>
                <w:sz w:val="22"/>
                <w:szCs w:val="22"/>
                <w:lang w:val="en-US"/>
              </w:rPr>
              <w:t>Zoom recap poll</w:t>
            </w:r>
          </w:p>
        </w:tc>
        <w:tc>
          <w:tcPr>
            <w:tcW w:w="4059" w:type="dxa"/>
          </w:tcPr>
          <w:p w14:paraId="6E8324C6" w14:textId="286638D7" w:rsidR="00F17752" w:rsidRPr="00241BF8" w:rsidRDefault="00F17752" w:rsidP="00F17752">
            <w:pPr>
              <w:pStyle w:val="ListNumber"/>
              <w:numPr>
                <w:ilvl w:val="0"/>
                <w:numId w:val="4"/>
              </w:numPr>
              <w:tabs>
                <w:tab w:val="left" w:pos="345"/>
                <w:tab w:val="left" w:pos="669"/>
                <w:tab w:val="left" w:pos="5812"/>
              </w:tabs>
              <w:spacing w:before="60" w:afterLines="60" w:after="144" w:line="276" w:lineRule="auto"/>
              <w:ind w:left="318" w:hanging="284"/>
              <w:contextualSpacing/>
              <w:jc w:val="left"/>
              <w:rPr>
                <w:rFonts w:ascii="Open Sans" w:hAnsi="Open Sans" w:cs="Open Sans"/>
                <w:sz w:val="22"/>
                <w:szCs w:val="22"/>
                <w:lang w:val="en-US"/>
              </w:rPr>
            </w:pPr>
            <w:r>
              <w:rPr>
                <w:rFonts w:ascii="Open Sans" w:hAnsi="Open Sans" w:cs="Open Sans"/>
                <w:sz w:val="22"/>
                <w:szCs w:val="22"/>
                <w:lang w:val="en-US"/>
              </w:rPr>
              <w:t>Zoom poll</w:t>
            </w:r>
          </w:p>
        </w:tc>
      </w:tr>
      <w:tr w:rsidR="00F17752" w:rsidRPr="00241BF8" w14:paraId="7FB27D6F" w14:textId="77777777" w:rsidTr="00940211">
        <w:trPr>
          <w:trHeight w:val="1269"/>
        </w:trPr>
        <w:tc>
          <w:tcPr>
            <w:tcW w:w="2405" w:type="dxa"/>
          </w:tcPr>
          <w:p w14:paraId="36498A3A" w14:textId="77777777" w:rsidR="00F17752" w:rsidRPr="00241BF8" w:rsidRDefault="00F17752" w:rsidP="00F17752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b/>
                <w:color w:val="000000" w:themeColor="text1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b/>
                <w:sz w:val="22"/>
                <w:szCs w:val="22"/>
              </w:rPr>
              <w:t xml:space="preserve">CEA in response planning </w:t>
            </w:r>
          </w:p>
        </w:tc>
        <w:tc>
          <w:tcPr>
            <w:tcW w:w="1134" w:type="dxa"/>
          </w:tcPr>
          <w:p w14:paraId="3E48A92A" w14:textId="624A44CD" w:rsidR="00F17752" w:rsidRPr="00241BF8" w:rsidRDefault="00F17752" w:rsidP="00F17752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00.10 – 01.10</w:t>
            </w:r>
          </w:p>
        </w:tc>
        <w:tc>
          <w:tcPr>
            <w:tcW w:w="1134" w:type="dxa"/>
          </w:tcPr>
          <w:p w14:paraId="048E7EC9" w14:textId="77777777" w:rsidR="00F17752" w:rsidRPr="00241BF8" w:rsidRDefault="00F17752" w:rsidP="00F17752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ind w:left="360" w:hanging="360"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>1 hour</w:t>
            </w:r>
          </w:p>
        </w:tc>
        <w:tc>
          <w:tcPr>
            <w:tcW w:w="5528" w:type="dxa"/>
          </w:tcPr>
          <w:p w14:paraId="69A2A648" w14:textId="77777777" w:rsidR="00F17752" w:rsidRPr="00241BF8" w:rsidRDefault="00F17752" w:rsidP="00F17752">
            <w:pPr>
              <w:pStyle w:val="ListNumber"/>
              <w:numPr>
                <w:ilvl w:val="0"/>
                <w:numId w:val="4"/>
              </w:numPr>
              <w:tabs>
                <w:tab w:val="left" w:pos="317"/>
                <w:tab w:val="left" w:pos="5812"/>
              </w:tabs>
              <w:spacing w:before="60" w:afterLines="60" w:after="144" w:line="276" w:lineRule="auto"/>
              <w:ind w:left="317"/>
              <w:contextualSpacing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>Planning the response with communities</w:t>
            </w:r>
          </w:p>
          <w:p w14:paraId="1FD1FA04" w14:textId="77777777" w:rsidR="00F17752" w:rsidRPr="00241BF8" w:rsidRDefault="00F17752" w:rsidP="00F17752">
            <w:pPr>
              <w:pStyle w:val="ListNumber"/>
              <w:numPr>
                <w:ilvl w:val="0"/>
                <w:numId w:val="4"/>
              </w:numPr>
              <w:tabs>
                <w:tab w:val="left" w:pos="317"/>
                <w:tab w:val="left" w:pos="5812"/>
              </w:tabs>
              <w:spacing w:before="60" w:afterLines="60" w:after="144" w:line="276" w:lineRule="auto"/>
              <w:ind w:left="317"/>
              <w:contextualSpacing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>Selection criteria, targeting and distributions</w:t>
            </w:r>
          </w:p>
          <w:p w14:paraId="55712778" w14:textId="77777777" w:rsidR="00F17752" w:rsidRPr="00241BF8" w:rsidRDefault="00F17752" w:rsidP="00F17752">
            <w:pPr>
              <w:pStyle w:val="ListNumber"/>
              <w:numPr>
                <w:ilvl w:val="0"/>
                <w:numId w:val="4"/>
              </w:numPr>
              <w:tabs>
                <w:tab w:val="left" w:pos="317"/>
                <w:tab w:val="left" w:pos="5812"/>
              </w:tabs>
              <w:spacing w:before="60" w:afterLines="60" w:after="144" w:line="276" w:lineRule="auto"/>
              <w:ind w:left="317"/>
              <w:contextualSpacing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>Including CEA in response plans and budgets</w:t>
            </w:r>
          </w:p>
        </w:tc>
        <w:tc>
          <w:tcPr>
            <w:tcW w:w="4059" w:type="dxa"/>
          </w:tcPr>
          <w:p w14:paraId="71041363" w14:textId="77777777" w:rsidR="00F17752" w:rsidRPr="00241BF8" w:rsidRDefault="00F17752" w:rsidP="00F17752">
            <w:pPr>
              <w:pStyle w:val="ListNumber"/>
              <w:numPr>
                <w:ilvl w:val="0"/>
                <w:numId w:val="4"/>
              </w:numPr>
              <w:tabs>
                <w:tab w:val="left" w:pos="345"/>
                <w:tab w:val="left" w:pos="669"/>
                <w:tab w:val="left" w:pos="5812"/>
              </w:tabs>
              <w:spacing w:before="60" w:afterLines="60" w:after="144" w:line="276" w:lineRule="auto"/>
              <w:ind w:left="318" w:hanging="284"/>
              <w:contextualSpacing/>
              <w:jc w:val="left"/>
              <w:rPr>
                <w:rFonts w:ascii="Open Sans" w:hAnsi="Open Sans" w:cs="Open Sans"/>
                <w:sz w:val="22"/>
                <w:szCs w:val="22"/>
                <w:lang w:val="en-US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  <w:lang w:val="en-US"/>
              </w:rPr>
              <w:t>PPT CEA in emergencies</w:t>
            </w:r>
          </w:p>
          <w:p w14:paraId="4468B347" w14:textId="77777777" w:rsidR="00F17752" w:rsidRPr="00241BF8" w:rsidRDefault="00F17752" w:rsidP="00F17752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ind w:left="360" w:hanging="360"/>
              <w:contextualSpacing/>
              <w:jc w:val="left"/>
              <w:rPr>
                <w:rFonts w:ascii="Open Sans" w:hAnsi="Open Sans" w:cs="Open Sans"/>
                <w:sz w:val="22"/>
                <w:szCs w:val="22"/>
                <w:lang w:val="en-US"/>
              </w:rPr>
            </w:pPr>
          </w:p>
        </w:tc>
      </w:tr>
      <w:tr w:rsidR="00F17752" w:rsidRPr="00241BF8" w14:paraId="39DD1556" w14:textId="77777777" w:rsidTr="00940211">
        <w:trPr>
          <w:trHeight w:val="1298"/>
        </w:trPr>
        <w:tc>
          <w:tcPr>
            <w:tcW w:w="2405" w:type="dxa"/>
          </w:tcPr>
          <w:p w14:paraId="7D8318EF" w14:textId="77777777" w:rsidR="00F17752" w:rsidRPr="00241BF8" w:rsidRDefault="00F17752" w:rsidP="00F17752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b/>
                <w:color w:val="FF0000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b/>
                <w:sz w:val="22"/>
                <w:szCs w:val="22"/>
              </w:rPr>
              <w:t>CEA in response planning – group exercise</w:t>
            </w:r>
          </w:p>
        </w:tc>
        <w:tc>
          <w:tcPr>
            <w:tcW w:w="1134" w:type="dxa"/>
          </w:tcPr>
          <w:p w14:paraId="296094B8" w14:textId="1A725F88" w:rsidR="00F17752" w:rsidRPr="00241BF8" w:rsidRDefault="00F17752" w:rsidP="00F17752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01.10 – 01.40</w:t>
            </w:r>
          </w:p>
        </w:tc>
        <w:tc>
          <w:tcPr>
            <w:tcW w:w="1134" w:type="dxa"/>
          </w:tcPr>
          <w:p w14:paraId="79360F1D" w14:textId="77777777" w:rsidR="00F17752" w:rsidRPr="00241BF8" w:rsidRDefault="00F17752" w:rsidP="00F17752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ind w:left="29" w:hanging="29"/>
              <w:jc w:val="left"/>
              <w:rPr>
                <w:rFonts w:ascii="Open Sans" w:hAnsi="Open Sans" w:cs="Open Sans"/>
                <w:b/>
                <w:color w:val="FF0000"/>
                <w:sz w:val="22"/>
                <w:szCs w:val="22"/>
                <w:lang w:val="en-US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>30 mins</w:t>
            </w:r>
          </w:p>
        </w:tc>
        <w:tc>
          <w:tcPr>
            <w:tcW w:w="5528" w:type="dxa"/>
          </w:tcPr>
          <w:p w14:paraId="29EEB530" w14:textId="77777777" w:rsidR="00F17752" w:rsidRPr="00241BF8" w:rsidRDefault="00F17752" w:rsidP="00F17752">
            <w:pPr>
              <w:pStyle w:val="ListNumber"/>
              <w:numPr>
                <w:ilvl w:val="0"/>
                <w:numId w:val="4"/>
              </w:numPr>
              <w:tabs>
                <w:tab w:val="left" w:pos="317"/>
                <w:tab w:val="left" w:pos="5812"/>
              </w:tabs>
              <w:spacing w:before="60" w:afterLines="60" w:after="144" w:line="276" w:lineRule="auto"/>
              <w:ind w:left="317"/>
              <w:contextualSpacing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 xml:space="preserve">Scenario – </w:t>
            </w:r>
            <w:r>
              <w:rPr>
                <w:rFonts w:ascii="Open Sans" w:hAnsi="Open Sans" w:cs="Open Sans"/>
                <w:sz w:val="22"/>
                <w:szCs w:val="22"/>
              </w:rPr>
              <w:t>CEA</w:t>
            </w:r>
            <w:r w:rsidRPr="00241BF8">
              <w:rPr>
                <w:rFonts w:ascii="Open Sans" w:hAnsi="Open Sans" w:cs="Open Sans"/>
                <w:sz w:val="22"/>
                <w:szCs w:val="22"/>
              </w:rPr>
              <w:t xml:space="preserve"> in response planning (20 mins)</w:t>
            </w:r>
          </w:p>
          <w:p w14:paraId="45A9AA69" w14:textId="77777777" w:rsidR="00F17752" w:rsidRPr="00241BF8" w:rsidRDefault="00F17752" w:rsidP="00F17752">
            <w:pPr>
              <w:pStyle w:val="ListNumber"/>
              <w:numPr>
                <w:ilvl w:val="0"/>
                <w:numId w:val="4"/>
              </w:numPr>
              <w:tabs>
                <w:tab w:val="left" w:pos="317"/>
                <w:tab w:val="left" w:pos="5812"/>
              </w:tabs>
              <w:spacing w:before="60" w:afterLines="60" w:after="144" w:line="276" w:lineRule="auto"/>
              <w:ind w:left="317"/>
              <w:contextualSpacing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>Group work presentations (10 mins)</w:t>
            </w:r>
          </w:p>
        </w:tc>
        <w:tc>
          <w:tcPr>
            <w:tcW w:w="4059" w:type="dxa"/>
          </w:tcPr>
          <w:p w14:paraId="18FB4BEC" w14:textId="77777777" w:rsidR="00F17752" w:rsidRPr="00241BF8" w:rsidRDefault="00F17752" w:rsidP="00F17752">
            <w:pPr>
              <w:pStyle w:val="ListNumber"/>
              <w:numPr>
                <w:ilvl w:val="0"/>
                <w:numId w:val="4"/>
              </w:numPr>
              <w:tabs>
                <w:tab w:val="left" w:pos="345"/>
                <w:tab w:val="left" w:pos="669"/>
                <w:tab w:val="left" w:pos="5812"/>
              </w:tabs>
              <w:spacing w:before="60" w:afterLines="60" w:after="144" w:line="276" w:lineRule="auto"/>
              <w:ind w:left="318" w:hanging="284"/>
              <w:contextualSpacing/>
              <w:jc w:val="left"/>
              <w:rPr>
                <w:rFonts w:ascii="Open Sans" w:hAnsi="Open Sans" w:cs="Open Sans"/>
                <w:sz w:val="22"/>
                <w:szCs w:val="22"/>
                <w:lang w:val="en-US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  <w:lang w:val="en-US"/>
              </w:rPr>
              <w:t>CEA in emergencies scenario – participant Task 2</w:t>
            </w:r>
          </w:p>
          <w:p w14:paraId="5C4CD009" w14:textId="77777777" w:rsidR="00F17752" w:rsidRPr="00AD0C16" w:rsidRDefault="00F17752" w:rsidP="00F17752">
            <w:pPr>
              <w:pStyle w:val="ListNumber"/>
              <w:numPr>
                <w:ilvl w:val="0"/>
                <w:numId w:val="4"/>
              </w:numPr>
              <w:tabs>
                <w:tab w:val="left" w:pos="345"/>
                <w:tab w:val="left" w:pos="669"/>
                <w:tab w:val="left" w:pos="5812"/>
              </w:tabs>
              <w:spacing w:before="60" w:after="60" w:line="276" w:lineRule="auto"/>
              <w:ind w:left="318" w:hanging="284"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  <w:lang w:val="en-US"/>
              </w:rPr>
              <w:t>CEA in emergencies scenario – facilitator notes</w:t>
            </w:r>
          </w:p>
          <w:p w14:paraId="7B9C6509" w14:textId="09D5DE63" w:rsidR="00AD0C16" w:rsidRPr="00241BF8" w:rsidRDefault="00AD0C16" w:rsidP="00F17752">
            <w:pPr>
              <w:pStyle w:val="ListNumber"/>
              <w:numPr>
                <w:ilvl w:val="0"/>
                <w:numId w:val="4"/>
              </w:numPr>
              <w:tabs>
                <w:tab w:val="left" w:pos="345"/>
                <w:tab w:val="left" w:pos="669"/>
                <w:tab w:val="left" w:pos="5812"/>
              </w:tabs>
              <w:spacing w:before="60" w:after="60" w:line="276" w:lineRule="auto"/>
              <w:ind w:left="318" w:hanging="284"/>
              <w:jc w:val="left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 xml:space="preserve">Breakout rooms &amp; </w:t>
            </w:r>
            <w:r w:rsidRPr="00EB6BF4">
              <w:rPr>
                <w:rFonts w:ascii="Open Sans" w:hAnsi="Open Sans" w:cs="Open Sans"/>
                <w:sz w:val="22"/>
                <w:szCs w:val="22"/>
              </w:rPr>
              <w:t>Jamboard</w:t>
            </w:r>
          </w:p>
        </w:tc>
      </w:tr>
      <w:tr w:rsidR="00F17752" w:rsidRPr="00241BF8" w14:paraId="0521D4F1" w14:textId="77777777" w:rsidTr="00940211">
        <w:trPr>
          <w:trHeight w:val="610"/>
        </w:trPr>
        <w:tc>
          <w:tcPr>
            <w:tcW w:w="2405" w:type="dxa"/>
          </w:tcPr>
          <w:p w14:paraId="718862E0" w14:textId="77777777" w:rsidR="00F17752" w:rsidRPr="00241BF8" w:rsidRDefault="00F17752" w:rsidP="00F17752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line="276" w:lineRule="auto"/>
              <w:jc w:val="left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b/>
                <w:color w:val="FF0000"/>
                <w:sz w:val="22"/>
                <w:szCs w:val="22"/>
              </w:rPr>
              <w:t xml:space="preserve">BREAK </w:t>
            </w:r>
          </w:p>
        </w:tc>
        <w:tc>
          <w:tcPr>
            <w:tcW w:w="1134" w:type="dxa"/>
          </w:tcPr>
          <w:p w14:paraId="18461507" w14:textId="335AF123" w:rsidR="00F17752" w:rsidRPr="00241BF8" w:rsidRDefault="00F17752" w:rsidP="00F17752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line="276" w:lineRule="auto"/>
              <w:jc w:val="left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color w:val="FF0000"/>
                <w:sz w:val="22"/>
                <w:szCs w:val="22"/>
              </w:rPr>
              <w:t>01.40 – 02.00</w:t>
            </w:r>
          </w:p>
        </w:tc>
        <w:tc>
          <w:tcPr>
            <w:tcW w:w="1134" w:type="dxa"/>
          </w:tcPr>
          <w:p w14:paraId="53A16583" w14:textId="15B231FB" w:rsidR="00F17752" w:rsidRPr="00241BF8" w:rsidRDefault="00F17752" w:rsidP="00F17752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line="276" w:lineRule="auto"/>
              <w:ind w:left="29" w:hanging="29"/>
              <w:jc w:val="left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color w:val="FF0000"/>
                <w:sz w:val="22"/>
                <w:szCs w:val="22"/>
              </w:rPr>
              <w:t>20</w:t>
            </w:r>
            <w:r w:rsidRPr="00241BF8">
              <w:rPr>
                <w:rFonts w:ascii="Open Sans" w:hAnsi="Open Sans" w:cs="Open Sans"/>
                <w:b/>
                <w:color w:val="FF0000"/>
                <w:sz w:val="22"/>
                <w:szCs w:val="22"/>
              </w:rPr>
              <w:t xml:space="preserve"> mins</w:t>
            </w:r>
          </w:p>
        </w:tc>
        <w:tc>
          <w:tcPr>
            <w:tcW w:w="5528" w:type="dxa"/>
          </w:tcPr>
          <w:p w14:paraId="71C046BA" w14:textId="77777777" w:rsidR="00F17752" w:rsidRPr="00241BF8" w:rsidRDefault="00F17752" w:rsidP="00F17752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line="276" w:lineRule="auto"/>
              <w:ind w:left="318"/>
              <w:jc w:val="left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059" w:type="dxa"/>
          </w:tcPr>
          <w:p w14:paraId="78663C3C" w14:textId="77777777" w:rsidR="00F17752" w:rsidRPr="00241BF8" w:rsidRDefault="00F17752" w:rsidP="00F17752">
            <w:pPr>
              <w:pStyle w:val="ListNumber"/>
              <w:numPr>
                <w:ilvl w:val="0"/>
                <w:numId w:val="0"/>
              </w:numPr>
              <w:tabs>
                <w:tab w:val="left" w:pos="345"/>
                <w:tab w:val="left" w:pos="669"/>
                <w:tab w:val="left" w:pos="5812"/>
              </w:tabs>
              <w:spacing w:before="60" w:afterLines="60" w:after="144" w:line="276" w:lineRule="auto"/>
              <w:ind w:left="318"/>
              <w:contextualSpacing/>
              <w:jc w:val="left"/>
              <w:rPr>
                <w:rFonts w:ascii="Open Sans" w:hAnsi="Open Sans" w:cs="Open Sans"/>
                <w:sz w:val="22"/>
                <w:szCs w:val="22"/>
                <w:lang w:val="en-US"/>
              </w:rPr>
            </w:pPr>
          </w:p>
        </w:tc>
      </w:tr>
      <w:tr w:rsidR="00F17752" w:rsidRPr="00241BF8" w14:paraId="6AF8028D" w14:textId="77777777" w:rsidTr="00940211">
        <w:trPr>
          <w:trHeight w:val="1486"/>
        </w:trPr>
        <w:tc>
          <w:tcPr>
            <w:tcW w:w="2405" w:type="dxa"/>
          </w:tcPr>
          <w:p w14:paraId="7DF2E0DD" w14:textId="77777777" w:rsidR="00F17752" w:rsidRPr="00241BF8" w:rsidRDefault="00F17752" w:rsidP="00F17752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b/>
                <w:sz w:val="22"/>
                <w:szCs w:val="22"/>
              </w:rPr>
              <w:t xml:space="preserve">CEA during response implementation  </w:t>
            </w:r>
          </w:p>
        </w:tc>
        <w:tc>
          <w:tcPr>
            <w:tcW w:w="1134" w:type="dxa"/>
          </w:tcPr>
          <w:p w14:paraId="69A96AC7" w14:textId="29C9BCAE" w:rsidR="00F17752" w:rsidRPr="00241BF8" w:rsidRDefault="00F17752" w:rsidP="00F17752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02.00 – 03.00</w:t>
            </w:r>
            <w:r w:rsidRPr="00241BF8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23725519" w14:textId="77777777" w:rsidR="00F17752" w:rsidRPr="00241BF8" w:rsidRDefault="00F17752" w:rsidP="00F17752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ind w:left="29" w:hanging="29"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>1 hour</w:t>
            </w:r>
          </w:p>
        </w:tc>
        <w:tc>
          <w:tcPr>
            <w:tcW w:w="5528" w:type="dxa"/>
          </w:tcPr>
          <w:p w14:paraId="74375CC5" w14:textId="77777777" w:rsidR="00F17752" w:rsidRPr="00241BF8" w:rsidRDefault="00F17752" w:rsidP="00F17752">
            <w:pPr>
              <w:pStyle w:val="ListNumber"/>
              <w:numPr>
                <w:ilvl w:val="0"/>
                <w:numId w:val="4"/>
              </w:numPr>
              <w:tabs>
                <w:tab w:val="left" w:pos="5812"/>
              </w:tabs>
              <w:spacing w:line="276" w:lineRule="auto"/>
              <w:ind w:left="318" w:hanging="318"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>Sharing information about the response</w:t>
            </w:r>
          </w:p>
          <w:p w14:paraId="0AEEF6B8" w14:textId="77777777" w:rsidR="00F17752" w:rsidRPr="00241BF8" w:rsidRDefault="00F17752" w:rsidP="00F17752">
            <w:pPr>
              <w:pStyle w:val="ListNumber"/>
              <w:numPr>
                <w:ilvl w:val="0"/>
                <w:numId w:val="4"/>
              </w:numPr>
              <w:tabs>
                <w:tab w:val="left" w:pos="5812"/>
              </w:tabs>
              <w:spacing w:line="276" w:lineRule="auto"/>
              <w:ind w:left="318" w:hanging="318"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>Community participation in the response</w:t>
            </w:r>
          </w:p>
          <w:p w14:paraId="0C7B9BC8" w14:textId="77777777" w:rsidR="00F17752" w:rsidRPr="00241BF8" w:rsidRDefault="00F17752" w:rsidP="00F17752">
            <w:pPr>
              <w:pStyle w:val="ListNumber"/>
              <w:numPr>
                <w:ilvl w:val="0"/>
                <w:numId w:val="4"/>
              </w:numPr>
              <w:tabs>
                <w:tab w:val="left" w:pos="5812"/>
              </w:tabs>
              <w:spacing w:line="276" w:lineRule="auto"/>
              <w:ind w:left="318" w:hanging="318"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>Community feedback mechanisms</w:t>
            </w:r>
          </w:p>
          <w:p w14:paraId="7D13FE33" w14:textId="77777777" w:rsidR="00F17752" w:rsidRPr="00241BF8" w:rsidRDefault="00F17752" w:rsidP="00F17752">
            <w:pPr>
              <w:pStyle w:val="ListNumber"/>
              <w:numPr>
                <w:ilvl w:val="0"/>
                <w:numId w:val="4"/>
              </w:numPr>
              <w:tabs>
                <w:tab w:val="left" w:pos="5812"/>
              </w:tabs>
              <w:spacing w:line="276" w:lineRule="auto"/>
              <w:ind w:left="318" w:hanging="318"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 xml:space="preserve">Listening and acting on community feedback </w:t>
            </w:r>
          </w:p>
        </w:tc>
        <w:tc>
          <w:tcPr>
            <w:tcW w:w="4059" w:type="dxa"/>
          </w:tcPr>
          <w:p w14:paraId="030BF3BA" w14:textId="77777777" w:rsidR="00F17752" w:rsidRPr="00241BF8" w:rsidRDefault="00F17752" w:rsidP="00F17752">
            <w:pPr>
              <w:pStyle w:val="ListNumber"/>
              <w:numPr>
                <w:ilvl w:val="0"/>
                <w:numId w:val="4"/>
              </w:numPr>
              <w:tabs>
                <w:tab w:val="left" w:pos="345"/>
                <w:tab w:val="left" w:pos="669"/>
                <w:tab w:val="left" w:pos="5812"/>
              </w:tabs>
              <w:spacing w:before="60" w:afterLines="60" w:after="144" w:line="276" w:lineRule="auto"/>
              <w:ind w:left="318" w:hanging="284"/>
              <w:contextualSpacing/>
              <w:jc w:val="left"/>
              <w:rPr>
                <w:rFonts w:ascii="Open Sans" w:hAnsi="Open Sans" w:cs="Open Sans"/>
                <w:sz w:val="22"/>
                <w:szCs w:val="22"/>
                <w:lang w:val="en-US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  <w:lang w:val="en-US"/>
              </w:rPr>
              <w:t>PPT CEA in emergencies</w:t>
            </w:r>
          </w:p>
          <w:p w14:paraId="7C91CA28" w14:textId="6CC12BC4" w:rsidR="00F17752" w:rsidRDefault="00F17752" w:rsidP="00F17752">
            <w:pPr>
              <w:pStyle w:val="ListNumber"/>
              <w:numPr>
                <w:ilvl w:val="0"/>
                <w:numId w:val="4"/>
              </w:numPr>
              <w:tabs>
                <w:tab w:val="left" w:pos="345"/>
                <w:tab w:val="left" w:pos="669"/>
                <w:tab w:val="left" w:pos="5812"/>
              </w:tabs>
              <w:spacing w:before="60" w:afterLines="60" w:after="144" w:line="276" w:lineRule="auto"/>
              <w:ind w:left="318" w:hanging="284"/>
              <w:contextualSpacing/>
              <w:jc w:val="left"/>
              <w:rPr>
                <w:rFonts w:ascii="Open Sans" w:hAnsi="Open Sans" w:cs="Open Sans"/>
                <w:sz w:val="22"/>
                <w:szCs w:val="22"/>
                <w:lang w:val="en-US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  <w:lang w:val="en-US"/>
              </w:rPr>
              <w:t>Feedback group exercise cards</w:t>
            </w:r>
          </w:p>
          <w:p w14:paraId="49B8FA0F" w14:textId="585DF507" w:rsidR="00AD0C16" w:rsidRPr="00241BF8" w:rsidRDefault="00AD0C16" w:rsidP="00F17752">
            <w:pPr>
              <w:pStyle w:val="ListNumber"/>
              <w:numPr>
                <w:ilvl w:val="0"/>
                <w:numId w:val="4"/>
              </w:numPr>
              <w:tabs>
                <w:tab w:val="left" w:pos="345"/>
                <w:tab w:val="left" w:pos="669"/>
                <w:tab w:val="left" w:pos="5812"/>
              </w:tabs>
              <w:spacing w:before="60" w:afterLines="60" w:after="144" w:line="276" w:lineRule="auto"/>
              <w:ind w:left="318" w:hanging="284"/>
              <w:contextualSpacing/>
              <w:jc w:val="left"/>
              <w:rPr>
                <w:rFonts w:ascii="Open Sans" w:hAnsi="Open Sans" w:cs="Open Sans"/>
                <w:sz w:val="22"/>
                <w:szCs w:val="22"/>
                <w:lang w:val="en-US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 xml:space="preserve">Breakout rooms &amp; </w:t>
            </w:r>
            <w:r w:rsidRPr="00EB6BF4">
              <w:rPr>
                <w:rFonts w:ascii="Open Sans" w:hAnsi="Open Sans" w:cs="Open Sans"/>
                <w:sz w:val="22"/>
                <w:szCs w:val="22"/>
              </w:rPr>
              <w:t>Jamboard</w:t>
            </w:r>
          </w:p>
          <w:p w14:paraId="00056B74" w14:textId="77777777" w:rsidR="00F17752" w:rsidRPr="00241BF8" w:rsidRDefault="00F17752" w:rsidP="00F17752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ind w:left="360" w:hanging="360"/>
              <w:contextualSpacing/>
              <w:jc w:val="left"/>
              <w:rPr>
                <w:rFonts w:ascii="Open Sans" w:hAnsi="Open Sans" w:cs="Open Sans"/>
                <w:sz w:val="22"/>
                <w:szCs w:val="22"/>
                <w:lang w:val="en-US"/>
              </w:rPr>
            </w:pPr>
          </w:p>
        </w:tc>
      </w:tr>
      <w:tr w:rsidR="00F17752" w:rsidRPr="00241BF8" w14:paraId="37E17EEB" w14:textId="77777777" w:rsidTr="00940211">
        <w:tc>
          <w:tcPr>
            <w:tcW w:w="2405" w:type="dxa"/>
          </w:tcPr>
          <w:p w14:paraId="4786CB04" w14:textId="77777777" w:rsidR="00F17752" w:rsidRPr="00241BF8" w:rsidRDefault="00F17752" w:rsidP="00F17752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="60" w:line="276" w:lineRule="auto"/>
              <w:jc w:val="left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b/>
                <w:sz w:val="22"/>
                <w:szCs w:val="22"/>
              </w:rPr>
              <w:lastRenderedPageBreak/>
              <w:t>CEA during response implementation – group work</w:t>
            </w:r>
          </w:p>
        </w:tc>
        <w:tc>
          <w:tcPr>
            <w:tcW w:w="1134" w:type="dxa"/>
          </w:tcPr>
          <w:p w14:paraId="19274088" w14:textId="3B5F80CB" w:rsidR="00F17752" w:rsidRPr="00241BF8" w:rsidRDefault="00F17752" w:rsidP="00F17752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03.00 – 03.30</w:t>
            </w:r>
            <w:r w:rsidRPr="00241BF8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11E36059" w14:textId="77777777" w:rsidR="00F17752" w:rsidRPr="00241BF8" w:rsidRDefault="00F17752" w:rsidP="00F17752">
            <w:pPr>
              <w:pStyle w:val="ListNumber"/>
              <w:numPr>
                <w:ilvl w:val="0"/>
                <w:numId w:val="0"/>
              </w:numPr>
              <w:tabs>
                <w:tab w:val="left" w:pos="0"/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 xml:space="preserve">30 mins </w:t>
            </w:r>
          </w:p>
        </w:tc>
        <w:tc>
          <w:tcPr>
            <w:tcW w:w="5528" w:type="dxa"/>
          </w:tcPr>
          <w:p w14:paraId="5AF3FFFC" w14:textId="77777777" w:rsidR="00F17752" w:rsidRPr="00241BF8" w:rsidRDefault="00F17752" w:rsidP="00F17752">
            <w:pPr>
              <w:pStyle w:val="ListNumber"/>
              <w:numPr>
                <w:ilvl w:val="0"/>
                <w:numId w:val="4"/>
              </w:numPr>
              <w:tabs>
                <w:tab w:val="left" w:pos="317"/>
                <w:tab w:val="left" w:pos="5812"/>
              </w:tabs>
              <w:spacing w:before="60" w:afterLines="60" w:after="144" w:line="276" w:lineRule="auto"/>
              <w:ind w:left="317"/>
              <w:contextualSpacing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 xml:space="preserve">Scenario – CEA </w:t>
            </w:r>
            <w:r>
              <w:rPr>
                <w:rFonts w:ascii="Open Sans" w:hAnsi="Open Sans" w:cs="Open Sans"/>
                <w:sz w:val="22"/>
                <w:szCs w:val="22"/>
              </w:rPr>
              <w:t>in</w:t>
            </w:r>
            <w:r w:rsidRPr="00241BF8">
              <w:rPr>
                <w:rFonts w:ascii="Open Sans" w:hAnsi="Open Sans" w:cs="Open Sans"/>
                <w:sz w:val="22"/>
                <w:szCs w:val="22"/>
              </w:rPr>
              <w:t xml:space="preserve"> response implementation (20 mins)</w:t>
            </w:r>
          </w:p>
          <w:p w14:paraId="5DB05597" w14:textId="77777777" w:rsidR="00F17752" w:rsidRPr="00241BF8" w:rsidRDefault="00F17752" w:rsidP="00F17752">
            <w:pPr>
              <w:pStyle w:val="ListNumber"/>
              <w:numPr>
                <w:ilvl w:val="0"/>
                <w:numId w:val="4"/>
              </w:numPr>
              <w:tabs>
                <w:tab w:val="left" w:pos="317"/>
                <w:tab w:val="left" w:pos="5812"/>
              </w:tabs>
              <w:spacing w:before="60" w:afterLines="60" w:after="144" w:line="276" w:lineRule="auto"/>
              <w:ind w:left="317"/>
              <w:contextualSpacing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>Group work presentations (10 mins)</w:t>
            </w:r>
          </w:p>
        </w:tc>
        <w:tc>
          <w:tcPr>
            <w:tcW w:w="4059" w:type="dxa"/>
          </w:tcPr>
          <w:p w14:paraId="50D06309" w14:textId="77777777" w:rsidR="00F17752" w:rsidRPr="00241BF8" w:rsidRDefault="00F17752" w:rsidP="00F17752">
            <w:pPr>
              <w:pStyle w:val="ListNumber"/>
              <w:numPr>
                <w:ilvl w:val="0"/>
                <w:numId w:val="4"/>
              </w:numPr>
              <w:tabs>
                <w:tab w:val="left" w:pos="345"/>
                <w:tab w:val="left" w:pos="669"/>
                <w:tab w:val="left" w:pos="5812"/>
              </w:tabs>
              <w:spacing w:before="60" w:afterLines="60" w:after="144" w:line="276" w:lineRule="auto"/>
              <w:ind w:left="318" w:hanging="284"/>
              <w:contextualSpacing/>
              <w:jc w:val="left"/>
              <w:rPr>
                <w:rFonts w:ascii="Open Sans" w:hAnsi="Open Sans" w:cs="Open Sans"/>
                <w:sz w:val="22"/>
                <w:szCs w:val="22"/>
                <w:lang w:val="en-US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  <w:lang w:val="en-US"/>
              </w:rPr>
              <w:t>CEA in emergencies scenario – participant Task 3</w:t>
            </w:r>
          </w:p>
          <w:p w14:paraId="0C3FB1C4" w14:textId="77777777" w:rsidR="00F17752" w:rsidRDefault="00F17752" w:rsidP="00F17752">
            <w:pPr>
              <w:pStyle w:val="ListNumber"/>
              <w:numPr>
                <w:ilvl w:val="0"/>
                <w:numId w:val="4"/>
              </w:numPr>
              <w:tabs>
                <w:tab w:val="left" w:pos="345"/>
                <w:tab w:val="left" w:pos="669"/>
                <w:tab w:val="left" w:pos="5812"/>
              </w:tabs>
              <w:spacing w:line="276" w:lineRule="auto"/>
              <w:ind w:left="318" w:hanging="284"/>
              <w:jc w:val="left"/>
              <w:rPr>
                <w:rFonts w:ascii="Open Sans" w:hAnsi="Open Sans" w:cs="Open Sans"/>
                <w:sz w:val="22"/>
                <w:szCs w:val="22"/>
                <w:lang w:val="en-US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  <w:lang w:val="en-US"/>
              </w:rPr>
              <w:t>CEA in emergencies scenario – facilitator notes</w:t>
            </w:r>
          </w:p>
          <w:p w14:paraId="657440A9" w14:textId="02935E69" w:rsidR="00AD0C16" w:rsidRPr="00241BF8" w:rsidRDefault="00AD0C16" w:rsidP="00F17752">
            <w:pPr>
              <w:pStyle w:val="ListNumber"/>
              <w:numPr>
                <w:ilvl w:val="0"/>
                <w:numId w:val="4"/>
              </w:numPr>
              <w:tabs>
                <w:tab w:val="left" w:pos="345"/>
                <w:tab w:val="left" w:pos="669"/>
                <w:tab w:val="left" w:pos="5812"/>
              </w:tabs>
              <w:spacing w:line="276" w:lineRule="auto"/>
              <w:ind w:left="318" w:hanging="284"/>
              <w:jc w:val="left"/>
              <w:rPr>
                <w:rFonts w:ascii="Open Sans" w:hAnsi="Open Sans" w:cs="Open Sans"/>
                <w:sz w:val="22"/>
                <w:szCs w:val="22"/>
                <w:lang w:val="en-US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 xml:space="preserve">Breakout rooms &amp; </w:t>
            </w:r>
            <w:r w:rsidRPr="00EB6BF4">
              <w:rPr>
                <w:rFonts w:ascii="Open Sans" w:hAnsi="Open Sans" w:cs="Open Sans"/>
                <w:sz w:val="22"/>
                <w:szCs w:val="22"/>
              </w:rPr>
              <w:t>Jamboard</w:t>
            </w:r>
          </w:p>
        </w:tc>
      </w:tr>
      <w:tr w:rsidR="00F17752" w:rsidRPr="00241BF8" w14:paraId="13AD9128" w14:textId="77777777" w:rsidTr="00940211">
        <w:tc>
          <w:tcPr>
            <w:tcW w:w="2405" w:type="dxa"/>
          </w:tcPr>
          <w:p w14:paraId="0D54BFCE" w14:textId="24242A48" w:rsidR="00F17752" w:rsidRPr="00241BF8" w:rsidRDefault="00F17752" w:rsidP="00F17752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="60" w:line="276" w:lineRule="auto"/>
              <w:jc w:val="left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b/>
                <w:color w:val="FF0000"/>
                <w:sz w:val="22"/>
                <w:szCs w:val="22"/>
              </w:rPr>
              <w:t xml:space="preserve">BREAK </w:t>
            </w:r>
          </w:p>
        </w:tc>
        <w:tc>
          <w:tcPr>
            <w:tcW w:w="1134" w:type="dxa"/>
          </w:tcPr>
          <w:p w14:paraId="074F07D3" w14:textId="098FD0CF" w:rsidR="00F17752" w:rsidRDefault="00F17752" w:rsidP="00F17752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color w:val="FF0000"/>
                <w:sz w:val="22"/>
                <w:szCs w:val="22"/>
              </w:rPr>
              <w:t>03.30 – 03.45</w:t>
            </w:r>
          </w:p>
        </w:tc>
        <w:tc>
          <w:tcPr>
            <w:tcW w:w="1134" w:type="dxa"/>
          </w:tcPr>
          <w:p w14:paraId="7DEBCFCA" w14:textId="329AD4A3" w:rsidR="00F17752" w:rsidRPr="00241BF8" w:rsidRDefault="00F17752" w:rsidP="00F17752">
            <w:pPr>
              <w:pStyle w:val="ListNumber"/>
              <w:numPr>
                <w:ilvl w:val="0"/>
                <w:numId w:val="0"/>
              </w:numPr>
              <w:tabs>
                <w:tab w:val="left" w:pos="0"/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color w:val="FF0000"/>
                <w:sz w:val="22"/>
                <w:szCs w:val="22"/>
              </w:rPr>
              <w:t>15</w:t>
            </w:r>
            <w:r w:rsidRPr="00241BF8">
              <w:rPr>
                <w:rFonts w:ascii="Open Sans" w:hAnsi="Open Sans" w:cs="Open Sans"/>
                <w:b/>
                <w:color w:val="FF0000"/>
                <w:sz w:val="22"/>
                <w:szCs w:val="22"/>
              </w:rPr>
              <w:t xml:space="preserve"> mins</w:t>
            </w:r>
          </w:p>
        </w:tc>
        <w:tc>
          <w:tcPr>
            <w:tcW w:w="5528" w:type="dxa"/>
          </w:tcPr>
          <w:p w14:paraId="5A8F63AE" w14:textId="77777777" w:rsidR="00F17752" w:rsidRPr="00241BF8" w:rsidRDefault="00F17752" w:rsidP="00F17752">
            <w:pPr>
              <w:pStyle w:val="ListNumber"/>
              <w:numPr>
                <w:ilvl w:val="0"/>
                <w:numId w:val="0"/>
              </w:numPr>
              <w:tabs>
                <w:tab w:val="left" w:pos="317"/>
                <w:tab w:val="left" w:pos="5812"/>
              </w:tabs>
              <w:spacing w:before="60" w:afterLines="60" w:after="144" w:line="276" w:lineRule="auto"/>
              <w:ind w:left="360" w:hanging="360"/>
              <w:contextualSpacing/>
              <w:jc w:val="left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059" w:type="dxa"/>
          </w:tcPr>
          <w:p w14:paraId="49EFE83F" w14:textId="77777777" w:rsidR="00F17752" w:rsidRPr="00241BF8" w:rsidRDefault="00F17752" w:rsidP="00F17752">
            <w:pPr>
              <w:pStyle w:val="ListNumber"/>
              <w:numPr>
                <w:ilvl w:val="0"/>
                <w:numId w:val="0"/>
              </w:numPr>
              <w:tabs>
                <w:tab w:val="left" w:pos="345"/>
                <w:tab w:val="left" w:pos="669"/>
                <w:tab w:val="left" w:pos="5812"/>
              </w:tabs>
              <w:spacing w:before="60" w:afterLines="60" w:after="144" w:line="276" w:lineRule="auto"/>
              <w:ind w:left="360" w:hanging="360"/>
              <w:contextualSpacing/>
              <w:jc w:val="left"/>
              <w:rPr>
                <w:rFonts w:ascii="Open Sans" w:hAnsi="Open Sans" w:cs="Open Sans"/>
                <w:sz w:val="22"/>
                <w:szCs w:val="22"/>
                <w:lang w:val="en-US"/>
              </w:rPr>
            </w:pPr>
          </w:p>
        </w:tc>
      </w:tr>
      <w:tr w:rsidR="00F17752" w:rsidRPr="00241BF8" w14:paraId="5AE05AF1" w14:textId="77777777" w:rsidTr="00940211">
        <w:tc>
          <w:tcPr>
            <w:tcW w:w="2405" w:type="dxa"/>
          </w:tcPr>
          <w:p w14:paraId="60CEC9F2" w14:textId="77777777" w:rsidR="00F17752" w:rsidRPr="00241BF8" w:rsidRDefault="00F17752" w:rsidP="00F17752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b/>
                <w:sz w:val="22"/>
                <w:szCs w:val="22"/>
              </w:rPr>
              <w:t xml:space="preserve">CEA in response evaluations </w:t>
            </w:r>
          </w:p>
        </w:tc>
        <w:tc>
          <w:tcPr>
            <w:tcW w:w="1134" w:type="dxa"/>
          </w:tcPr>
          <w:p w14:paraId="78263B2D" w14:textId="698287A8" w:rsidR="00F17752" w:rsidRPr="00241BF8" w:rsidRDefault="00F17752" w:rsidP="00F17752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03.45 – 04.00</w:t>
            </w:r>
          </w:p>
        </w:tc>
        <w:tc>
          <w:tcPr>
            <w:tcW w:w="1134" w:type="dxa"/>
          </w:tcPr>
          <w:p w14:paraId="6DB92D9F" w14:textId="77777777" w:rsidR="00F17752" w:rsidRPr="00241BF8" w:rsidRDefault="00F17752" w:rsidP="00F17752">
            <w:pPr>
              <w:pStyle w:val="ListNumber"/>
              <w:numPr>
                <w:ilvl w:val="0"/>
                <w:numId w:val="0"/>
              </w:numPr>
              <w:tabs>
                <w:tab w:val="left" w:pos="0"/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>15 mins</w:t>
            </w:r>
          </w:p>
        </w:tc>
        <w:tc>
          <w:tcPr>
            <w:tcW w:w="5528" w:type="dxa"/>
          </w:tcPr>
          <w:p w14:paraId="74182BC3" w14:textId="77777777" w:rsidR="00F17752" w:rsidRPr="00241BF8" w:rsidRDefault="00F17752" w:rsidP="00F17752">
            <w:pPr>
              <w:pStyle w:val="ListNumber"/>
              <w:numPr>
                <w:ilvl w:val="0"/>
                <w:numId w:val="4"/>
              </w:numPr>
              <w:tabs>
                <w:tab w:val="left" w:pos="317"/>
                <w:tab w:val="left" w:pos="5812"/>
              </w:tabs>
              <w:spacing w:before="60" w:afterLines="60" w:after="144" w:line="276" w:lineRule="auto"/>
              <w:ind w:left="317"/>
              <w:contextualSpacing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>Including the community in the evaluation</w:t>
            </w:r>
          </w:p>
        </w:tc>
        <w:tc>
          <w:tcPr>
            <w:tcW w:w="4059" w:type="dxa"/>
          </w:tcPr>
          <w:p w14:paraId="5E53D38C" w14:textId="77777777" w:rsidR="00F17752" w:rsidRPr="00241BF8" w:rsidRDefault="00F17752" w:rsidP="00F17752">
            <w:pPr>
              <w:pStyle w:val="ListNumber"/>
              <w:numPr>
                <w:ilvl w:val="0"/>
                <w:numId w:val="4"/>
              </w:numPr>
              <w:tabs>
                <w:tab w:val="left" w:pos="345"/>
                <w:tab w:val="left" w:pos="669"/>
                <w:tab w:val="left" w:pos="5812"/>
              </w:tabs>
              <w:spacing w:before="60" w:afterLines="60" w:after="144" w:line="276" w:lineRule="auto"/>
              <w:ind w:left="318" w:hanging="284"/>
              <w:contextualSpacing/>
              <w:jc w:val="left"/>
              <w:rPr>
                <w:rFonts w:ascii="Open Sans" w:hAnsi="Open Sans" w:cs="Open Sans"/>
                <w:sz w:val="22"/>
                <w:szCs w:val="22"/>
                <w:lang w:val="en-US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  <w:lang w:val="en-US"/>
              </w:rPr>
              <w:t>PPT CEA in emergencies</w:t>
            </w:r>
          </w:p>
          <w:p w14:paraId="50E77780" w14:textId="77777777" w:rsidR="00F17752" w:rsidRPr="00241BF8" w:rsidRDefault="00F17752" w:rsidP="00F17752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ind w:left="360" w:hanging="360"/>
              <w:contextualSpacing/>
              <w:jc w:val="left"/>
              <w:rPr>
                <w:rFonts w:ascii="Open Sans" w:hAnsi="Open Sans" w:cs="Open Sans"/>
                <w:sz w:val="22"/>
                <w:szCs w:val="22"/>
                <w:lang w:val="en-US"/>
              </w:rPr>
            </w:pPr>
          </w:p>
        </w:tc>
      </w:tr>
      <w:tr w:rsidR="00F17752" w:rsidRPr="00241BF8" w14:paraId="61A35488" w14:textId="77777777" w:rsidTr="00940211">
        <w:trPr>
          <w:trHeight w:val="434"/>
        </w:trPr>
        <w:tc>
          <w:tcPr>
            <w:tcW w:w="2405" w:type="dxa"/>
          </w:tcPr>
          <w:p w14:paraId="6C0DA98A" w14:textId="77777777" w:rsidR="00F17752" w:rsidRPr="00241BF8" w:rsidRDefault="00F17752" w:rsidP="00F17752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b/>
                <w:sz w:val="22"/>
                <w:szCs w:val="22"/>
              </w:rPr>
              <w:t>Action planning and close</w:t>
            </w:r>
          </w:p>
        </w:tc>
        <w:tc>
          <w:tcPr>
            <w:tcW w:w="1134" w:type="dxa"/>
          </w:tcPr>
          <w:p w14:paraId="632DF2BD" w14:textId="5A28E9C1" w:rsidR="00F17752" w:rsidRPr="00241BF8" w:rsidRDefault="00F17752" w:rsidP="00F17752">
            <w:pPr>
              <w:pStyle w:val="ListNumber"/>
              <w:numPr>
                <w:ilvl w:val="0"/>
                <w:numId w:val="0"/>
              </w:numPr>
              <w:tabs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04.00 – 04.30</w:t>
            </w:r>
          </w:p>
        </w:tc>
        <w:tc>
          <w:tcPr>
            <w:tcW w:w="1134" w:type="dxa"/>
          </w:tcPr>
          <w:p w14:paraId="74C6342B" w14:textId="77777777" w:rsidR="00F17752" w:rsidRPr="00241BF8" w:rsidRDefault="00F17752" w:rsidP="00F17752">
            <w:pPr>
              <w:pStyle w:val="ListNumber"/>
              <w:numPr>
                <w:ilvl w:val="0"/>
                <w:numId w:val="0"/>
              </w:numPr>
              <w:tabs>
                <w:tab w:val="left" w:pos="0"/>
                <w:tab w:val="left" w:pos="5812"/>
              </w:tabs>
              <w:spacing w:before="60" w:afterLines="60" w:after="144" w:line="276" w:lineRule="auto"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>30 mins</w:t>
            </w:r>
          </w:p>
        </w:tc>
        <w:tc>
          <w:tcPr>
            <w:tcW w:w="5528" w:type="dxa"/>
          </w:tcPr>
          <w:p w14:paraId="72CC4AF5" w14:textId="77777777" w:rsidR="00F17752" w:rsidRPr="00241BF8" w:rsidRDefault="00F17752" w:rsidP="00F17752">
            <w:pPr>
              <w:pStyle w:val="ListNumber"/>
              <w:numPr>
                <w:ilvl w:val="0"/>
                <w:numId w:val="4"/>
              </w:numPr>
              <w:tabs>
                <w:tab w:val="left" w:pos="317"/>
                <w:tab w:val="left" w:pos="5812"/>
              </w:tabs>
              <w:spacing w:line="276" w:lineRule="auto"/>
              <w:ind w:left="317"/>
              <w:contextualSpacing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>Commitments and action planning</w:t>
            </w:r>
          </w:p>
          <w:p w14:paraId="2264843A" w14:textId="77777777" w:rsidR="00F17752" w:rsidRPr="00241BF8" w:rsidRDefault="00F17752" w:rsidP="00F17752">
            <w:pPr>
              <w:pStyle w:val="ListNumber"/>
              <w:numPr>
                <w:ilvl w:val="0"/>
                <w:numId w:val="4"/>
              </w:numPr>
              <w:tabs>
                <w:tab w:val="left" w:pos="317"/>
                <w:tab w:val="left" w:pos="5812"/>
              </w:tabs>
              <w:spacing w:line="276" w:lineRule="auto"/>
              <w:ind w:left="317"/>
              <w:contextualSpacing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>Closing remarks</w:t>
            </w:r>
          </w:p>
          <w:p w14:paraId="05317C37" w14:textId="77777777" w:rsidR="00F17752" w:rsidRPr="00241BF8" w:rsidRDefault="00F17752" w:rsidP="00F17752">
            <w:pPr>
              <w:pStyle w:val="ListNumber"/>
              <w:numPr>
                <w:ilvl w:val="0"/>
                <w:numId w:val="4"/>
              </w:numPr>
              <w:tabs>
                <w:tab w:val="left" w:pos="317"/>
                <w:tab w:val="left" w:pos="5812"/>
              </w:tabs>
              <w:spacing w:line="276" w:lineRule="auto"/>
              <w:ind w:left="317"/>
              <w:contextualSpacing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>Certificates</w:t>
            </w:r>
          </w:p>
          <w:p w14:paraId="567706F9" w14:textId="77777777" w:rsidR="00F17752" w:rsidRPr="00241BF8" w:rsidRDefault="00F17752" w:rsidP="00F17752">
            <w:pPr>
              <w:pStyle w:val="ListNumber"/>
              <w:numPr>
                <w:ilvl w:val="0"/>
                <w:numId w:val="4"/>
              </w:numPr>
              <w:tabs>
                <w:tab w:val="left" w:pos="317"/>
                <w:tab w:val="left" w:pos="5812"/>
              </w:tabs>
              <w:spacing w:before="60" w:afterLines="60" w:after="144" w:line="276" w:lineRule="auto"/>
              <w:ind w:left="317"/>
              <w:contextualSpacing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>Evaluation forms</w:t>
            </w:r>
            <w:r>
              <w:rPr>
                <w:rFonts w:ascii="Open Sans" w:hAnsi="Open Sans" w:cs="Open Sans"/>
                <w:sz w:val="22"/>
                <w:szCs w:val="22"/>
              </w:rPr>
              <w:t xml:space="preserve"> &amp; post-test</w:t>
            </w:r>
          </w:p>
          <w:p w14:paraId="2F5352C1" w14:textId="77777777" w:rsidR="00F17752" w:rsidRPr="00241BF8" w:rsidRDefault="00F17752" w:rsidP="00F17752">
            <w:pPr>
              <w:pStyle w:val="ListNumber"/>
              <w:numPr>
                <w:ilvl w:val="0"/>
                <w:numId w:val="0"/>
              </w:numPr>
              <w:tabs>
                <w:tab w:val="left" w:pos="317"/>
                <w:tab w:val="left" w:pos="5812"/>
              </w:tabs>
              <w:spacing w:before="60" w:afterLines="60" w:after="144" w:line="276" w:lineRule="auto"/>
              <w:ind w:left="-43"/>
              <w:contextualSpacing/>
              <w:jc w:val="left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059" w:type="dxa"/>
          </w:tcPr>
          <w:p w14:paraId="2A9A76DA" w14:textId="77777777" w:rsidR="00F17752" w:rsidRPr="00241BF8" w:rsidRDefault="00F17752" w:rsidP="00F17752">
            <w:pPr>
              <w:pStyle w:val="ListNumber"/>
              <w:numPr>
                <w:ilvl w:val="0"/>
                <w:numId w:val="4"/>
              </w:numPr>
              <w:tabs>
                <w:tab w:val="left" w:pos="345"/>
                <w:tab w:val="left" w:pos="669"/>
                <w:tab w:val="left" w:pos="5812"/>
              </w:tabs>
              <w:spacing w:before="60" w:afterLines="60" w:after="144" w:line="276" w:lineRule="auto"/>
              <w:ind w:left="318" w:hanging="284"/>
              <w:contextualSpacing/>
              <w:jc w:val="left"/>
              <w:rPr>
                <w:rFonts w:ascii="Open Sans" w:hAnsi="Open Sans" w:cs="Open Sans"/>
                <w:sz w:val="22"/>
                <w:szCs w:val="22"/>
                <w:lang w:val="en-US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  <w:lang w:val="en-US"/>
              </w:rPr>
              <w:t>PPT CEA in emergencies</w:t>
            </w:r>
          </w:p>
          <w:p w14:paraId="02CE60A4" w14:textId="77777777" w:rsidR="00F17752" w:rsidRPr="00241BF8" w:rsidRDefault="00F17752" w:rsidP="00F17752">
            <w:pPr>
              <w:pStyle w:val="ListNumber"/>
              <w:numPr>
                <w:ilvl w:val="0"/>
                <w:numId w:val="5"/>
              </w:numPr>
              <w:tabs>
                <w:tab w:val="left" w:pos="317"/>
                <w:tab w:val="left" w:pos="5812"/>
              </w:tabs>
              <w:spacing w:before="60" w:afterLines="60" w:after="144" w:line="276" w:lineRule="auto"/>
              <w:ind w:left="301" w:hanging="301"/>
              <w:contextualSpacing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>CEA Action plan template</w:t>
            </w:r>
          </w:p>
          <w:p w14:paraId="425E2614" w14:textId="77777777" w:rsidR="00F17752" w:rsidRPr="00241BF8" w:rsidRDefault="00F17752" w:rsidP="00F17752">
            <w:pPr>
              <w:pStyle w:val="ListNumber"/>
              <w:numPr>
                <w:ilvl w:val="0"/>
                <w:numId w:val="5"/>
              </w:numPr>
              <w:tabs>
                <w:tab w:val="left" w:pos="317"/>
                <w:tab w:val="left" w:pos="5812"/>
              </w:tabs>
              <w:spacing w:before="60" w:afterLines="60" w:after="144" w:line="276" w:lineRule="auto"/>
              <w:ind w:left="301" w:hanging="301"/>
              <w:contextualSpacing/>
              <w:jc w:val="left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C</w:t>
            </w:r>
            <w:r w:rsidRPr="00241BF8">
              <w:rPr>
                <w:rFonts w:ascii="Open Sans" w:hAnsi="Open Sans" w:cs="Open Sans"/>
                <w:sz w:val="22"/>
                <w:szCs w:val="22"/>
              </w:rPr>
              <w:t>ertificates</w:t>
            </w:r>
          </w:p>
          <w:p w14:paraId="30E7B771" w14:textId="77777777" w:rsidR="00F17752" w:rsidRPr="00241BF8" w:rsidRDefault="00F17752" w:rsidP="00F17752">
            <w:pPr>
              <w:pStyle w:val="ListNumber"/>
              <w:numPr>
                <w:ilvl w:val="0"/>
                <w:numId w:val="5"/>
              </w:numPr>
              <w:tabs>
                <w:tab w:val="left" w:pos="317"/>
                <w:tab w:val="left" w:pos="5812"/>
              </w:tabs>
              <w:spacing w:before="60" w:afterLines="60" w:after="144" w:line="276" w:lineRule="auto"/>
              <w:ind w:left="301" w:hanging="301"/>
              <w:contextualSpacing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>Evaluation form</w:t>
            </w:r>
          </w:p>
          <w:p w14:paraId="4475434A" w14:textId="77777777" w:rsidR="00F17752" w:rsidRPr="00241BF8" w:rsidRDefault="00F17752" w:rsidP="00F17752">
            <w:pPr>
              <w:pStyle w:val="ListNumber"/>
              <w:numPr>
                <w:ilvl w:val="0"/>
                <w:numId w:val="5"/>
              </w:numPr>
              <w:tabs>
                <w:tab w:val="left" w:pos="317"/>
                <w:tab w:val="left" w:pos="5812"/>
              </w:tabs>
              <w:spacing w:before="60" w:line="276" w:lineRule="auto"/>
              <w:ind w:left="301" w:hanging="301"/>
              <w:contextualSpacing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241BF8">
              <w:rPr>
                <w:rFonts w:ascii="Open Sans" w:hAnsi="Open Sans" w:cs="Open Sans"/>
                <w:sz w:val="22"/>
                <w:szCs w:val="22"/>
              </w:rPr>
              <w:t>Post-test</w:t>
            </w:r>
          </w:p>
        </w:tc>
      </w:tr>
    </w:tbl>
    <w:p w14:paraId="236FC5B4" w14:textId="77777777" w:rsidR="00851C59" w:rsidRDefault="00851C59">
      <w:bookmarkStart w:id="0" w:name="_heading=h.30j0zll" w:colFirst="0" w:colLast="0"/>
      <w:bookmarkStart w:id="1" w:name="_1._Purpose_of"/>
      <w:bookmarkEnd w:id="0"/>
      <w:bookmarkEnd w:id="1"/>
    </w:p>
    <w:p w14:paraId="7222454B" w14:textId="4BF9B863" w:rsidR="008C4F17" w:rsidRDefault="008C4F17" w:rsidP="008C4F17">
      <w:pPr>
        <w:spacing w:after="240" w:line="276" w:lineRule="auto"/>
        <w:jc w:val="both"/>
        <w:rPr>
          <w:rFonts w:ascii="Open Sans" w:eastAsia="Open Sans" w:hAnsi="Open Sans" w:cs="Open Sans"/>
          <w:sz w:val="22"/>
          <w:szCs w:val="22"/>
        </w:rPr>
      </w:pPr>
    </w:p>
    <w:p w14:paraId="462393B8" w14:textId="77777777" w:rsidR="00314FD4" w:rsidRPr="008C4F17" w:rsidRDefault="00314FD4" w:rsidP="008C4F17">
      <w:pPr>
        <w:spacing w:after="240" w:line="276" w:lineRule="auto"/>
        <w:jc w:val="both"/>
        <w:rPr>
          <w:rFonts w:ascii="Open Sans" w:eastAsia="Open Sans" w:hAnsi="Open Sans" w:cs="Open Sans"/>
          <w:sz w:val="22"/>
          <w:szCs w:val="22"/>
        </w:rPr>
      </w:pPr>
    </w:p>
    <w:sectPr w:rsidR="00314FD4" w:rsidRPr="008C4F17" w:rsidSect="00AD0C16">
      <w:headerReference w:type="even" r:id="rId11"/>
      <w:headerReference w:type="default" r:id="rId12"/>
      <w:footerReference w:type="even" r:id="rId13"/>
      <w:footerReference w:type="first" r:id="rId14"/>
      <w:pgSz w:w="16838" w:h="11906" w:orient="landscape"/>
      <w:pgMar w:top="1042" w:right="1440" w:bottom="885" w:left="1128" w:header="340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F0AFD" w14:textId="77777777" w:rsidR="004821AD" w:rsidRDefault="004821AD">
      <w:r>
        <w:separator/>
      </w:r>
    </w:p>
  </w:endnote>
  <w:endnote w:type="continuationSeparator" w:id="0">
    <w:p w14:paraId="7C3B0C2F" w14:textId="77777777" w:rsidR="004821AD" w:rsidRDefault="004821AD">
      <w:r>
        <w:continuationSeparator/>
      </w:r>
    </w:p>
  </w:endnote>
  <w:endnote w:type="continuationNotice" w:id="1">
    <w:p w14:paraId="02D7CDEC" w14:textId="77777777" w:rsidR="004821AD" w:rsidRDefault="004821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Montserrat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ontserrat SemiBold">
    <w:altName w:val="Calibri"/>
    <w:panose1 w:val="00000800000000000000"/>
    <w:charset w:val="4D"/>
    <w:family w:val="auto"/>
    <w:pitch w:val="variable"/>
    <w:sig w:usb0="20000007" w:usb1="00000001" w:usb2="00000000" w:usb3="00000000" w:csb0="00000193" w:csb1="00000000"/>
  </w:font>
  <w:font w:name="Montserrat Medium">
    <w:altName w:val="Calibri"/>
    <w:panose1 w:val="00000500000000000000"/>
    <w:charset w:val="4D"/>
    <w:family w:val="auto"/>
    <w:pitch w:val="variable"/>
    <w:sig w:usb0="20000007" w:usb1="00000001" w:usb2="00000000" w:usb3="00000000" w:csb0="00000193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 Light">
    <w:altName w:val="Arial"/>
    <w:panose1 w:val="020B0604020202020204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92347" w14:textId="1BA39B0E" w:rsidR="00B94838" w:rsidRDefault="00B94838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6E803542" wp14:editId="04088A1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16510"/>
              <wp:wrapSquare wrapText="bothSides"/>
              <wp:docPr id="2" name="Text Box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289AD4" w14:textId="6BC8B8B7" w:rsidR="00B94838" w:rsidRPr="00B94838" w:rsidRDefault="00B94838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B94838"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80354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Public" style="position:absolute;margin-left:0;margin-top:.05pt;width:34.95pt;height:34.95pt;z-index:251658241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" filled="f" stroked="f">
              <v:textbox style="mso-fit-shape-to-text:t" inset="5pt,0,0,0">
                <w:txbxContent>
                  <w:p w14:paraId="77289AD4" w14:textId="6BC8B8B7" w:rsidR="00B94838" w:rsidRPr="00B94838" w:rsidRDefault="00B94838">
                    <w:pPr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</w:pPr>
                    <w:r w:rsidRPr="00B94838"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25581" w14:textId="639CACC7" w:rsidR="00B94838" w:rsidRDefault="00B94838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C9D2FC7" wp14:editId="76D67D68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16510"/>
              <wp:wrapSquare wrapText="bothSides"/>
              <wp:docPr id="1" name="Text Box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0788F2" w14:textId="111D9019" w:rsidR="00B94838" w:rsidRPr="00B94838" w:rsidRDefault="00B94838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B94838"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9D2FC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Public" style="position:absolute;margin-left:0;margin-top:.05pt;width:34.95pt;height:34.95pt;z-index:251658240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" filled="f" stroked="f">
              <v:textbox style="mso-fit-shape-to-text:t" inset="5pt,0,0,0">
                <w:txbxContent>
                  <w:p w14:paraId="590788F2" w14:textId="111D9019" w:rsidR="00B94838" w:rsidRPr="00B94838" w:rsidRDefault="00B94838">
                    <w:pPr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</w:pPr>
                    <w:r w:rsidRPr="00B94838"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E7DE0" w14:textId="77777777" w:rsidR="004821AD" w:rsidRDefault="004821AD">
      <w:r>
        <w:separator/>
      </w:r>
    </w:p>
  </w:footnote>
  <w:footnote w:type="continuationSeparator" w:id="0">
    <w:p w14:paraId="4F62BE96" w14:textId="77777777" w:rsidR="004821AD" w:rsidRDefault="004821AD">
      <w:r>
        <w:continuationSeparator/>
      </w:r>
    </w:p>
  </w:footnote>
  <w:footnote w:type="continuationNotice" w:id="1">
    <w:p w14:paraId="35F4555B" w14:textId="77777777" w:rsidR="004821AD" w:rsidRDefault="004821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230" w14:textId="77777777" w:rsidR="00FE46C7" w:rsidRDefault="00BD4C6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right"/>
      <w:rPr>
        <w:rFonts w:ascii="Roboto" w:eastAsia="Roboto" w:hAnsi="Roboto" w:cs="Roboto"/>
        <w:color w:val="000000"/>
        <w:sz w:val="22"/>
        <w:szCs w:val="22"/>
      </w:rPr>
    </w:pPr>
    <w:r>
      <w:rPr>
        <w:rFonts w:ascii="Roboto" w:eastAsia="Roboto" w:hAnsi="Roboto" w:cs="Roboto"/>
        <w:color w:val="000000"/>
        <w:sz w:val="22"/>
        <w:szCs w:val="22"/>
      </w:rPr>
      <w:fldChar w:fldCharType="begin"/>
    </w:r>
    <w:r>
      <w:rPr>
        <w:rFonts w:ascii="Roboto" w:eastAsia="Roboto" w:hAnsi="Roboto" w:cs="Roboto"/>
        <w:color w:val="000000"/>
        <w:sz w:val="22"/>
        <w:szCs w:val="22"/>
      </w:rPr>
      <w:instrText>PAGE</w:instrText>
    </w:r>
    <w:r w:rsidR="004821AD">
      <w:rPr>
        <w:rFonts w:ascii="Roboto" w:eastAsia="Roboto" w:hAnsi="Roboto" w:cs="Roboto"/>
        <w:color w:val="000000"/>
        <w:sz w:val="22"/>
        <w:szCs w:val="22"/>
      </w:rPr>
      <w:fldChar w:fldCharType="separate"/>
    </w:r>
    <w:r>
      <w:rPr>
        <w:rFonts w:ascii="Roboto" w:eastAsia="Roboto" w:hAnsi="Roboto" w:cs="Roboto"/>
        <w:color w:val="000000"/>
        <w:sz w:val="22"/>
        <w:szCs w:val="22"/>
      </w:rPr>
      <w:fldChar w:fldCharType="end"/>
    </w:r>
  </w:p>
  <w:p w14:paraId="00000231" w14:textId="77777777" w:rsidR="00FE46C7" w:rsidRDefault="00FE46C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ind w:right="360"/>
      <w:rPr>
        <w:rFonts w:ascii="Roboto" w:eastAsia="Roboto" w:hAnsi="Roboto" w:cs="Roboto"/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227" w14:textId="77777777" w:rsidR="00FE46C7" w:rsidRDefault="00FE46C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ind w:right="360"/>
      <w:rPr>
        <w:rFonts w:ascii="Roboto" w:eastAsia="Roboto" w:hAnsi="Roboto" w:cs="Roboto"/>
        <w:color w:val="000000"/>
        <w:sz w:val="22"/>
        <w:szCs w:val="22"/>
      </w:rPr>
    </w:pPr>
  </w:p>
  <w:p w14:paraId="00000228" w14:textId="7FAAC0DE" w:rsidR="00FE46C7" w:rsidRDefault="00BD4C6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="Montserrat" w:eastAsia="Montserrat" w:hAnsi="Montserrat" w:cs="Montserrat"/>
        <w:color w:val="FFFFFF"/>
      </w:rPr>
    </w:pPr>
    <w:r>
      <w:rPr>
        <w:rFonts w:ascii="Montserrat" w:eastAsia="Montserrat" w:hAnsi="Montserrat" w:cs="Montserrat"/>
        <w:color w:val="FFFFFF"/>
      </w:rPr>
      <w:fldChar w:fldCharType="begin"/>
    </w:r>
    <w:r>
      <w:rPr>
        <w:rFonts w:ascii="Montserrat" w:eastAsia="Montserrat" w:hAnsi="Montserrat" w:cs="Montserrat"/>
        <w:color w:val="FFFFFF"/>
      </w:rPr>
      <w:instrText>PAGE</w:instrText>
    </w:r>
    <w:r>
      <w:rPr>
        <w:rFonts w:ascii="Montserrat" w:eastAsia="Montserrat" w:hAnsi="Montserrat" w:cs="Montserrat"/>
        <w:color w:val="FFFFFF"/>
      </w:rPr>
      <w:fldChar w:fldCharType="separate"/>
    </w:r>
    <w:r w:rsidR="00AE5506">
      <w:rPr>
        <w:rFonts w:ascii="Montserrat" w:eastAsia="Montserrat" w:hAnsi="Montserrat" w:cs="Montserrat"/>
        <w:noProof/>
        <w:color w:val="FFFFFF"/>
      </w:rPr>
      <w:t>1</w:t>
    </w:r>
    <w:r>
      <w:rPr>
        <w:rFonts w:ascii="Montserrat" w:eastAsia="Montserrat" w:hAnsi="Montserrat" w:cs="Montserrat"/>
        <w:color w:val="FFFFFF"/>
      </w:rPr>
      <w:fldChar w:fldCharType="end"/>
    </w:r>
  </w:p>
  <w:tbl>
    <w:tblPr>
      <w:tblStyle w:val="1"/>
      <w:tblW w:w="14270" w:type="dxa"/>
      <w:tblLayout w:type="fixed"/>
      <w:tblLook w:val="0400" w:firstRow="0" w:lastRow="0" w:firstColumn="0" w:lastColumn="0" w:noHBand="0" w:noVBand="1"/>
    </w:tblPr>
    <w:tblGrid>
      <w:gridCol w:w="13696"/>
      <w:gridCol w:w="574"/>
    </w:tblGrid>
    <w:tr w:rsidR="00FE46C7" w14:paraId="1859720C" w14:textId="77777777">
      <w:tc>
        <w:tcPr>
          <w:tcW w:w="13696" w:type="dxa"/>
          <w:tcBorders>
            <w:bottom w:val="single" w:sz="4" w:space="0" w:color="000000"/>
          </w:tcBorders>
          <w:vAlign w:val="bottom"/>
        </w:tcPr>
        <w:p w14:paraId="00000229" w14:textId="63F1E7C4" w:rsidR="00FE46C7" w:rsidRDefault="00666AD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left="720"/>
            <w:jc w:val="right"/>
            <w:rPr>
              <w:rFonts w:ascii="Montserrat" w:eastAsia="Montserrat" w:hAnsi="Montserrat" w:cs="Montserrat"/>
              <w:b/>
              <w:color w:val="000000"/>
            </w:rPr>
          </w:pPr>
          <w:r w:rsidRPr="00E16AB4">
            <w:rPr>
              <w:rFonts w:ascii="Montserrat" w:eastAsia="Montserrat" w:hAnsi="Montserrat" w:cs="Montserrat"/>
              <w:b/>
              <w:noProof/>
              <w:color w:val="000000"/>
              <w:sz w:val="21"/>
              <w:szCs w:val="21"/>
            </w:rPr>
            <w:drawing>
              <wp:anchor distT="0" distB="0" distL="114300" distR="114300" simplePos="0" relativeHeight="251658242" behindDoc="1" locked="0" layoutInCell="1" allowOverlap="1" wp14:anchorId="52552DB5" wp14:editId="25F0D1AF">
                <wp:simplePos x="0" y="0"/>
                <wp:positionH relativeFrom="column">
                  <wp:posOffset>-1416050</wp:posOffset>
                </wp:positionH>
                <wp:positionV relativeFrom="paragraph">
                  <wp:posOffset>-119380</wp:posOffset>
                </wp:positionV>
                <wp:extent cx="1544320" cy="756285"/>
                <wp:effectExtent l="0" t="0" r="5080" b="5715"/>
                <wp:wrapSquare wrapText="bothSides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44320" cy="7562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BD4C65">
            <w:rPr>
              <w:rFonts w:ascii="Montserrat" w:eastAsia="Montserrat" w:hAnsi="Montserrat" w:cs="Montserrat"/>
              <w:b/>
              <w:color w:val="000000"/>
            </w:rPr>
            <w:t xml:space="preserve"> </w:t>
          </w:r>
        </w:p>
        <w:p w14:paraId="0000022A" w14:textId="7C87D5A0" w:rsidR="00FE46C7" w:rsidRDefault="00FE46C7" w:rsidP="001C7DC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left="720"/>
            <w:jc w:val="right"/>
            <w:rPr>
              <w:rFonts w:ascii="Montserrat" w:eastAsia="Montserrat" w:hAnsi="Montserrat" w:cs="Montserrat"/>
              <w:b/>
              <w:color w:val="000000"/>
            </w:rPr>
          </w:pPr>
        </w:p>
        <w:p w14:paraId="0000022B" w14:textId="08EC9360" w:rsidR="00FE46C7" w:rsidRDefault="00BD4C65" w:rsidP="001C7DC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left="720"/>
            <w:jc w:val="right"/>
            <w:rPr>
              <w:rFonts w:ascii="Montserrat" w:eastAsia="Montserrat" w:hAnsi="Montserrat" w:cs="Montserrat"/>
              <w:b/>
              <w:color w:val="000000"/>
              <w:sz w:val="22"/>
              <w:szCs w:val="22"/>
            </w:rPr>
          </w:pPr>
          <w:r>
            <w:rPr>
              <w:rFonts w:ascii="Montserrat" w:eastAsia="Montserrat" w:hAnsi="Montserrat" w:cs="Montserrat"/>
              <w:b/>
              <w:color w:val="000000"/>
              <w:sz w:val="22"/>
              <w:szCs w:val="22"/>
            </w:rPr>
            <w:t xml:space="preserve">Community engagement and accountability </w:t>
          </w:r>
          <w:r w:rsidR="00CE6F4E">
            <w:rPr>
              <w:rFonts w:ascii="Montserrat" w:eastAsia="Montserrat" w:hAnsi="Montserrat" w:cs="Montserrat"/>
              <w:b/>
              <w:color w:val="000000"/>
              <w:sz w:val="22"/>
              <w:szCs w:val="22"/>
            </w:rPr>
            <w:t xml:space="preserve">in Emergencies </w:t>
          </w:r>
          <w:r w:rsidR="008C4F17">
            <w:rPr>
              <w:rFonts w:ascii="Montserrat" w:eastAsia="Montserrat" w:hAnsi="Montserrat" w:cs="Montserrat"/>
              <w:b/>
              <w:color w:val="000000"/>
              <w:sz w:val="22"/>
              <w:szCs w:val="22"/>
            </w:rPr>
            <w:t>training</w:t>
          </w:r>
        </w:p>
        <w:p w14:paraId="0000022C" w14:textId="35154F73" w:rsidR="00FE46C7" w:rsidRDefault="008C4F17" w:rsidP="001C7DC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left="720"/>
            <w:jc w:val="right"/>
            <w:rPr>
              <w:rFonts w:ascii="Montserrat" w:eastAsia="Montserrat" w:hAnsi="Montserrat" w:cs="Montserrat"/>
              <w:color w:val="000000"/>
            </w:rPr>
          </w:pPr>
          <w:r>
            <w:rPr>
              <w:rFonts w:ascii="Montserrat" w:eastAsia="Montserrat" w:hAnsi="Montserrat" w:cs="Montserrat"/>
              <w:color w:val="000000"/>
              <w:sz w:val="22"/>
              <w:szCs w:val="22"/>
            </w:rPr>
            <w:t>Facilitators Agenda</w:t>
          </w:r>
          <w:r w:rsidR="003C743F">
            <w:rPr>
              <w:rFonts w:ascii="Montserrat" w:eastAsia="Montserrat" w:hAnsi="Montserrat" w:cs="Montserrat"/>
              <w:color w:val="000000"/>
              <w:sz w:val="22"/>
              <w:szCs w:val="22"/>
            </w:rPr>
            <w:t xml:space="preserve"> (online)</w:t>
          </w:r>
        </w:p>
      </w:tc>
      <w:tc>
        <w:tcPr>
          <w:tcW w:w="574" w:type="dxa"/>
          <w:tcBorders>
            <w:bottom w:val="single" w:sz="4" w:space="0" w:color="C55911"/>
          </w:tcBorders>
          <w:shd w:val="clear" w:color="auto" w:fill="FF0000"/>
          <w:vAlign w:val="bottom"/>
        </w:tcPr>
        <w:p w14:paraId="0000022D" w14:textId="77777777" w:rsidR="00FE46C7" w:rsidRDefault="00FE46C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rPr>
              <w:rFonts w:ascii="Montserrat" w:eastAsia="Montserrat" w:hAnsi="Montserrat" w:cs="Montserrat"/>
              <w:b/>
              <w:color w:val="FFFFFF"/>
            </w:rPr>
          </w:pPr>
        </w:p>
      </w:tc>
    </w:tr>
  </w:tbl>
  <w:p w14:paraId="0000022E" w14:textId="77777777" w:rsidR="00FE46C7" w:rsidRDefault="00FE46C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="Roboto" w:eastAsia="Roboto" w:hAnsi="Roboto" w:cs="Roboto"/>
        <w:color w:val="000000"/>
        <w:sz w:val="22"/>
        <w:szCs w:val="22"/>
      </w:rPr>
    </w:pPr>
  </w:p>
  <w:p w14:paraId="0000022F" w14:textId="77777777" w:rsidR="00FE46C7" w:rsidRDefault="00FE46C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="Roboto" w:eastAsia="Roboto" w:hAnsi="Roboto" w:cs="Roboto"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8BCF5A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08086C7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94308A4"/>
    <w:multiLevelType w:val="multilevel"/>
    <w:tmpl w:val="358ED71C"/>
    <w:lvl w:ilvl="0">
      <w:start w:val="1"/>
      <w:numFmt w:val="bullet"/>
      <w:pStyle w:val="ListParagraph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1C467C7"/>
    <w:multiLevelType w:val="hybridMultilevel"/>
    <w:tmpl w:val="B06EE3A2"/>
    <w:lvl w:ilvl="0" w:tplc="040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4" w15:restartNumberingAfterBreak="0">
    <w:nsid w:val="34CA6C5C"/>
    <w:multiLevelType w:val="multilevel"/>
    <w:tmpl w:val="F15C1BFE"/>
    <w:styleLink w:val="CurrentList1"/>
    <w:lvl w:ilvl="0">
      <w:start w:val="5"/>
      <w:numFmt w:val="decimal"/>
      <w:lvlText w:val="%1."/>
      <w:lvlJc w:val="left"/>
      <w:pPr>
        <w:ind w:left="1038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75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1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7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" w15:restartNumberingAfterBreak="0">
    <w:nsid w:val="48E237E6"/>
    <w:multiLevelType w:val="hybridMultilevel"/>
    <w:tmpl w:val="E1C86CE6"/>
    <w:lvl w:ilvl="0" w:tplc="040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5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6C7"/>
    <w:rsid w:val="00002385"/>
    <w:rsid w:val="0000252E"/>
    <w:rsid w:val="00004037"/>
    <w:rsid w:val="00004257"/>
    <w:rsid w:val="00010FC1"/>
    <w:rsid w:val="00012B3C"/>
    <w:rsid w:val="000132F8"/>
    <w:rsid w:val="00015634"/>
    <w:rsid w:val="00021923"/>
    <w:rsid w:val="00027E8D"/>
    <w:rsid w:val="00036443"/>
    <w:rsid w:val="00037571"/>
    <w:rsid w:val="00041574"/>
    <w:rsid w:val="0005064D"/>
    <w:rsid w:val="000603C3"/>
    <w:rsid w:val="0006544E"/>
    <w:rsid w:val="00065ECA"/>
    <w:rsid w:val="00070E43"/>
    <w:rsid w:val="000710FE"/>
    <w:rsid w:val="000825B6"/>
    <w:rsid w:val="00095EA9"/>
    <w:rsid w:val="000A1C52"/>
    <w:rsid w:val="000A2C41"/>
    <w:rsid w:val="000A328C"/>
    <w:rsid w:val="000A61BF"/>
    <w:rsid w:val="000B0C85"/>
    <w:rsid w:val="000B1420"/>
    <w:rsid w:val="000B54F6"/>
    <w:rsid w:val="000C3368"/>
    <w:rsid w:val="000D1CF0"/>
    <w:rsid w:val="000E53C9"/>
    <w:rsid w:val="000E5D7B"/>
    <w:rsid w:val="000E7AE2"/>
    <w:rsid w:val="000F1966"/>
    <w:rsid w:val="000F7661"/>
    <w:rsid w:val="001030A4"/>
    <w:rsid w:val="00122186"/>
    <w:rsid w:val="00125796"/>
    <w:rsid w:val="0012660D"/>
    <w:rsid w:val="0013469F"/>
    <w:rsid w:val="00140136"/>
    <w:rsid w:val="001411CA"/>
    <w:rsid w:val="001442B0"/>
    <w:rsid w:val="00152FC9"/>
    <w:rsid w:val="00156093"/>
    <w:rsid w:val="00163B5B"/>
    <w:rsid w:val="00174E33"/>
    <w:rsid w:val="00183057"/>
    <w:rsid w:val="00183E47"/>
    <w:rsid w:val="00187D53"/>
    <w:rsid w:val="001A1B43"/>
    <w:rsid w:val="001C2320"/>
    <w:rsid w:val="001C7DC5"/>
    <w:rsid w:val="001D0A6A"/>
    <w:rsid w:val="001D304B"/>
    <w:rsid w:val="001D71A4"/>
    <w:rsid w:val="001E7A68"/>
    <w:rsid w:val="001F16D0"/>
    <w:rsid w:val="00204EEE"/>
    <w:rsid w:val="00207254"/>
    <w:rsid w:val="00210C59"/>
    <w:rsid w:val="00212B50"/>
    <w:rsid w:val="0021630A"/>
    <w:rsid w:val="00224E74"/>
    <w:rsid w:val="002251A5"/>
    <w:rsid w:val="00227EAB"/>
    <w:rsid w:val="002303C6"/>
    <w:rsid w:val="002446C2"/>
    <w:rsid w:val="0026364B"/>
    <w:rsid w:val="00270E54"/>
    <w:rsid w:val="00274EBA"/>
    <w:rsid w:val="00277D60"/>
    <w:rsid w:val="0028062C"/>
    <w:rsid w:val="00285E42"/>
    <w:rsid w:val="00292174"/>
    <w:rsid w:val="0029769A"/>
    <w:rsid w:val="002A1694"/>
    <w:rsid w:val="002A5F1E"/>
    <w:rsid w:val="002B04BC"/>
    <w:rsid w:val="002B1144"/>
    <w:rsid w:val="002B3ACC"/>
    <w:rsid w:val="002E1B74"/>
    <w:rsid w:val="002F0621"/>
    <w:rsid w:val="00302773"/>
    <w:rsid w:val="00310DAD"/>
    <w:rsid w:val="00312308"/>
    <w:rsid w:val="003127E3"/>
    <w:rsid w:val="00313A4A"/>
    <w:rsid w:val="00314FD4"/>
    <w:rsid w:val="00315AF5"/>
    <w:rsid w:val="00327B8A"/>
    <w:rsid w:val="003500BF"/>
    <w:rsid w:val="00350CD0"/>
    <w:rsid w:val="00351444"/>
    <w:rsid w:val="003623A5"/>
    <w:rsid w:val="00363DC2"/>
    <w:rsid w:val="0037183E"/>
    <w:rsid w:val="00374E3D"/>
    <w:rsid w:val="00374F73"/>
    <w:rsid w:val="003804FA"/>
    <w:rsid w:val="0038441E"/>
    <w:rsid w:val="00385B56"/>
    <w:rsid w:val="00395024"/>
    <w:rsid w:val="003A1040"/>
    <w:rsid w:val="003A2FFC"/>
    <w:rsid w:val="003A37B7"/>
    <w:rsid w:val="003B51ED"/>
    <w:rsid w:val="003C1073"/>
    <w:rsid w:val="003C60D5"/>
    <w:rsid w:val="003C6567"/>
    <w:rsid w:val="003C743F"/>
    <w:rsid w:val="003D4F28"/>
    <w:rsid w:val="003D59E4"/>
    <w:rsid w:val="003D7971"/>
    <w:rsid w:val="003E3A61"/>
    <w:rsid w:val="003E5599"/>
    <w:rsid w:val="0040291E"/>
    <w:rsid w:val="00403D8F"/>
    <w:rsid w:val="004060D9"/>
    <w:rsid w:val="00406DF5"/>
    <w:rsid w:val="00410391"/>
    <w:rsid w:val="00410705"/>
    <w:rsid w:val="00412C5E"/>
    <w:rsid w:val="0041522B"/>
    <w:rsid w:val="004177F7"/>
    <w:rsid w:val="0042297F"/>
    <w:rsid w:val="00425EF1"/>
    <w:rsid w:val="0043018F"/>
    <w:rsid w:val="00430F5B"/>
    <w:rsid w:val="004338D9"/>
    <w:rsid w:val="0044178B"/>
    <w:rsid w:val="004475E0"/>
    <w:rsid w:val="00464875"/>
    <w:rsid w:val="00470F61"/>
    <w:rsid w:val="00471752"/>
    <w:rsid w:val="00473DDD"/>
    <w:rsid w:val="004752A3"/>
    <w:rsid w:val="004821AD"/>
    <w:rsid w:val="004906D7"/>
    <w:rsid w:val="004949FE"/>
    <w:rsid w:val="004A25F7"/>
    <w:rsid w:val="004A62F4"/>
    <w:rsid w:val="004A79CC"/>
    <w:rsid w:val="004B1141"/>
    <w:rsid w:val="004B3A0E"/>
    <w:rsid w:val="004B68FA"/>
    <w:rsid w:val="004C7498"/>
    <w:rsid w:val="004D4F85"/>
    <w:rsid w:val="004E41A7"/>
    <w:rsid w:val="005043E3"/>
    <w:rsid w:val="00520E11"/>
    <w:rsid w:val="00521401"/>
    <w:rsid w:val="005222F6"/>
    <w:rsid w:val="00524021"/>
    <w:rsid w:val="00530872"/>
    <w:rsid w:val="00533755"/>
    <w:rsid w:val="005340D8"/>
    <w:rsid w:val="00550680"/>
    <w:rsid w:val="0055294C"/>
    <w:rsid w:val="00553AF9"/>
    <w:rsid w:val="00553B24"/>
    <w:rsid w:val="0055703A"/>
    <w:rsid w:val="00560304"/>
    <w:rsid w:val="00560AF8"/>
    <w:rsid w:val="0056759D"/>
    <w:rsid w:val="005707E9"/>
    <w:rsid w:val="00572F48"/>
    <w:rsid w:val="0057725B"/>
    <w:rsid w:val="00583489"/>
    <w:rsid w:val="00597281"/>
    <w:rsid w:val="005A6C3E"/>
    <w:rsid w:val="005A7D6E"/>
    <w:rsid w:val="005B5594"/>
    <w:rsid w:val="005C010B"/>
    <w:rsid w:val="005D566F"/>
    <w:rsid w:val="005D6D4A"/>
    <w:rsid w:val="005E5FAC"/>
    <w:rsid w:val="005F3214"/>
    <w:rsid w:val="005F5F94"/>
    <w:rsid w:val="0060147C"/>
    <w:rsid w:val="00607125"/>
    <w:rsid w:val="0061647B"/>
    <w:rsid w:val="00632254"/>
    <w:rsid w:val="00635472"/>
    <w:rsid w:val="00641E69"/>
    <w:rsid w:val="006425EC"/>
    <w:rsid w:val="00643892"/>
    <w:rsid w:val="0066125C"/>
    <w:rsid w:val="00666ADB"/>
    <w:rsid w:val="00674505"/>
    <w:rsid w:val="00680697"/>
    <w:rsid w:val="00686F2B"/>
    <w:rsid w:val="00692A0B"/>
    <w:rsid w:val="0069411C"/>
    <w:rsid w:val="006A773F"/>
    <w:rsid w:val="006B15C7"/>
    <w:rsid w:val="006B1E07"/>
    <w:rsid w:val="006C787D"/>
    <w:rsid w:val="006D0E86"/>
    <w:rsid w:val="006D1882"/>
    <w:rsid w:val="006D71CD"/>
    <w:rsid w:val="006E2207"/>
    <w:rsid w:val="006E2D06"/>
    <w:rsid w:val="006F1FA3"/>
    <w:rsid w:val="006F4E87"/>
    <w:rsid w:val="006F6E21"/>
    <w:rsid w:val="006F7816"/>
    <w:rsid w:val="00704786"/>
    <w:rsid w:val="0071638C"/>
    <w:rsid w:val="00722349"/>
    <w:rsid w:val="007318AB"/>
    <w:rsid w:val="007373CD"/>
    <w:rsid w:val="007418BD"/>
    <w:rsid w:val="007424CD"/>
    <w:rsid w:val="007451E8"/>
    <w:rsid w:val="00750658"/>
    <w:rsid w:val="00752616"/>
    <w:rsid w:val="0075565E"/>
    <w:rsid w:val="0075696F"/>
    <w:rsid w:val="00756E3E"/>
    <w:rsid w:val="00761643"/>
    <w:rsid w:val="00762C7D"/>
    <w:rsid w:val="007632AA"/>
    <w:rsid w:val="00764E62"/>
    <w:rsid w:val="0076648D"/>
    <w:rsid w:val="007717A9"/>
    <w:rsid w:val="0077620A"/>
    <w:rsid w:val="00792625"/>
    <w:rsid w:val="00797375"/>
    <w:rsid w:val="007B4785"/>
    <w:rsid w:val="007B5283"/>
    <w:rsid w:val="007B5F3C"/>
    <w:rsid w:val="007C1371"/>
    <w:rsid w:val="007C3343"/>
    <w:rsid w:val="007D3396"/>
    <w:rsid w:val="007D5050"/>
    <w:rsid w:val="007D55A0"/>
    <w:rsid w:val="007D716A"/>
    <w:rsid w:val="007E3155"/>
    <w:rsid w:val="007E35B6"/>
    <w:rsid w:val="007E3EC4"/>
    <w:rsid w:val="007E5818"/>
    <w:rsid w:val="007E67B4"/>
    <w:rsid w:val="00800DFB"/>
    <w:rsid w:val="00804C01"/>
    <w:rsid w:val="008116D0"/>
    <w:rsid w:val="00812A97"/>
    <w:rsid w:val="008340FB"/>
    <w:rsid w:val="00834353"/>
    <w:rsid w:val="008404FE"/>
    <w:rsid w:val="00845BB7"/>
    <w:rsid w:val="008474E9"/>
    <w:rsid w:val="008515CF"/>
    <w:rsid w:val="00851C59"/>
    <w:rsid w:val="00852A36"/>
    <w:rsid w:val="0087285B"/>
    <w:rsid w:val="008931E9"/>
    <w:rsid w:val="008A26CC"/>
    <w:rsid w:val="008A57A6"/>
    <w:rsid w:val="008C3DD2"/>
    <w:rsid w:val="008C3E3A"/>
    <w:rsid w:val="008C4956"/>
    <w:rsid w:val="008C4F17"/>
    <w:rsid w:val="008C4FE9"/>
    <w:rsid w:val="008C75DF"/>
    <w:rsid w:val="008D06D0"/>
    <w:rsid w:val="008D102F"/>
    <w:rsid w:val="008D5F5F"/>
    <w:rsid w:val="008D6C27"/>
    <w:rsid w:val="008E628D"/>
    <w:rsid w:val="008E6C88"/>
    <w:rsid w:val="008F1002"/>
    <w:rsid w:val="008F527E"/>
    <w:rsid w:val="008F70C8"/>
    <w:rsid w:val="008F70C9"/>
    <w:rsid w:val="008F7DA7"/>
    <w:rsid w:val="009050E8"/>
    <w:rsid w:val="00905714"/>
    <w:rsid w:val="00906A98"/>
    <w:rsid w:val="00913209"/>
    <w:rsid w:val="00913F9F"/>
    <w:rsid w:val="00917AAC"/>
    <w:rsid w:val="00920815"/>
    <w:rsid w:val="00923637"/>
    <w:rsid w:val="00925A5D"/>
    <w:rsid w:val="00926521"/>
    <w:rsid w:val="0093038F"/>
    <w:rsid w:val="00936EFF"/>
    <w:rsid w:val="0094165A"/>
    <w:rsid w:val="00941D6E"/>
    <w:rsid w:val="0094513D"/>
    <w:rsid w:val="0095037D"/>
    <w:rsid w:val="00950CD2"/>
    <w:rsid w:val="00952196"/>
    <w:rsid w:val="00956CC5"/>
    <w:rsid w:val="009730F0"/>
    <w:rsid w:val="00976E96"/>
    <w:rsid w:val="00991F8F"/>
    <w:rsid w:val="00996957"/>
    <w:rsid w:val="009A3A2F"/>
    <w:rsid w:val="009A4626"/>
    <w:rsid w:val="009A6638"/>
    <w:rsid w:val="009A6654"/>
    <w:rsid w:val="009C0AD9"/>
    <w:rsid w:val="009C6096"/>
    <w:rsid w:val="009D0EC3"/>
    <w:rsid w:val="009D0FCE"/>
    <w:rsid w:val="009D2C07"/>
    <w:rsid w:val="009E5176"/>
    <w:rsid w:val="009F55D4"/>
    <w:rsid w:val="009F56C5"/>
    <w:rsid w:val="00A0035C"/>
    <w:rsid w:val="00A00979"/>
    <w:rsid w:val="00A02AD9"/>
    <w:rsid w:val="00A11D74"/>
    <w:rsid w:val="00A14A0D"/>
    <w:rsid w:val="00A22409"/>
    <w:rsid w:val="00A31541"/>
    <w:rsid w:val="00A32A76"/>
    <w:rsid w:val="00A33F60"/>
    <w:rsid w:val="00A47FEB"/>
    <w:rsid w:val="00A506E9"/>
    <w:rsid w:val="00A57473"/>
    <w:rsid w:val="00A606A5"/>
    <w:rsid w:val="00A60D96"/>
    <w:rsid w:val="00A650F1"/>
    <w:rsid w:val="00A715C3"/>
    <w:rsid w:val="00A74F15"/>
    <w:rsid w:val="00A9684F"/>
    <w:rsid w:val="00AA0E9A"/>
    <w:rsid w:val="00AA4255"/>
    <w:rsid w:val="00AB0269"/>
    <w:rsid w:val="00AB4153"/>
    <w:rsid w:val="00AB6BEB"/>
    <w:rsid w:val="00AC3ACD"/>
    <w:rsid w:val="00AD0C16"/>
    <w:rsid w:val="00AD14E2"/>
    <w:rsid w:val="00AE5506"/>
    <w:rsid w:val="00AF74F8"/>
    <w:rsid w:val="00B038D2"/>
    <w:rsid w:val="00B10AA2"/>
    <w:rsid w:val="00B131B0"/>
    <w:rsid w:val="00B13708"/>
    <w:rsid w:val="00B1423B"/>
    <w:rsid w:val="00B20B2C"/>
    <w:rsid w:val="00B21972"/>
    <w:rsid w:val="00B257B7"/>
    <w:rsid w:val="00B26C11"/>
    <w:rsid w:val="00B4234B"/>
    <w:rsid w:val="00B43B42"/>
    <w:rsid w:val="00B43F78"/>
    <w:rsid w:val="00B44419"/>
    <w:rsid w:val="00B5247B"/>
    <w:rsid w:val="00B54561"/>
    <w:rsid w:val="00B55367"/>
    <w:rsid w:val="00B56D94"/>
    <w:rsid w:val="00B66805"/>
    <w:rsid w:val="00B733F6"/>
    <w:rsid w:val="00B87148"/>
    <w:rsid w:val="00B87D3E"/>
    <w:rsid w:val="00B90C5F"/>
    <w:rsid w:val="00B912B6"/>
    <w:rsid w:val="00B92EA1"/>
    <w:rsid w:val="00B94738"/>
    <w:rsid w:val="00B94838"/>
    <w:rsid w:val="00B978B0"/>
    <w:rsid w:val="00BA0427"/>
    <w:rsid w:val="00BA3814"/>
    <w:rsid w:val="00BA66A4"/>
    <w:rsid w:val="00BB03E5"/>
    <w:rsid w:val="00BB4264"/>
    <w:rsid w:val="00BB7DAF"/>
    <w:rsid w:val="00BC0725"/>
    <w:rsid w:val="00BC3461"/>
    <w:rsid w:val="00BD0C3A"/>
    <w:rsid w:val="00BD4C65"/>
    <w:rsid w:val="00BD6C3C"/>
    <w:rsid w:val="00BD7147"/>
    <w:rsid w:val="00BE1C33"/>
    <w:rsid w:val="00BE4604"/>
    <w:rsid w:val="00BF2B6D"/>
    <w:rsid w:val="00BF47F7"/>
    <w:rsid w:val="00C07424"/>
    <w:rsid w:val="00C20291"/>
    <w:rsid w:val="00C24CFE"/>
    <w:rsid w:val="00C333B6"/>
    <w:rsid w:val="00C40F13"/>
    <w:rsid w:val="00C52EC3"/>
    <w:rsid w:val="00C55A38"/>
    <w:rsid w:val="00C601A6"/>
    <w:rsid w:val="00C63640"/>
    <w:rsid w:val="00C643ED"/>
    <w:rsid w:val="00C64FBE"/>
    <w:rsid w:val="00C65B86"/>
    <w:rsid w:val="00C6603C"/>
    <w:rsid w:val="00C66BE2"/>
    <w:rsid w:val="00C7054D"/>
    <w:rsid w:val="00C81C62"/>
    <w:rsid w:val="00C830B6"/>
    <w:rsid w:val="00C83FE6"/>
    <w:rsid w:val="00C84DCD"/>
    <w:rsid w:val="00C86F7D"/>
    <w:rsid w:val="00C923F5"/>
    <w:rsid w:val="00C93241"/>
    <w:rsid w:val="00C95012"/>
    <w:rsid w:val="00CB1991"/>
    <w:rsid w:val="00CB55E8"/>
    <w:rsid w:val="00CB5D22"/>
    <w:rsid w:val="00CB6535"/>
    <w:rsid w:val="00CC3035"/>
    <w:rsid w:val="00CD5D22"/>
    <w:rsid w:val="00CD63C5"/>
    <w:rsid w:val="00CE54EC"/>
    <w:rsid w:val="00CE6F4E"/>
    <w:rsid w:val="00CF0C18"/>
    <w:rsid w:val="00CF4FCB"/>
    <w:rsid w:val="00CF654C"/>
    <w:rsid w:val="00D069BC"/>
    <w:rsid w:val="00D07831"/>
    <w:rsid w:val="00D07BF5"/>
    <w:rsid w:val="00D17704"/>
    <w:rsid w:val="00D17F5C"/>
    <w:rsid w:val="00D235EF"/>
    <w:rsid w:val="00D23A9C"/>
    <w:rsid w:val="00D352AC"/>
    <w:rsid w:val="00D35B77"/>
    <w:rsid w:val="00D402AD"/>
    <w:rsid w:val="00D5056D"/>
    <w:rsid w:val="00D50670"/>
    <w:rsid w:val="00D51136"/>
    <w:rsid w:val="00D54F2B"/>
    <w:rsid w:val="00D570CD"/>
    <w:rsid w:val="00D63298"/>
    <w:rsid w:val="00D6353B"/>
    <w:rsid w:val="00D66079"/>
    <w:rsid w:val="00D8021C"/>
    <w:rsid w:val="00D80E4E"/>
    <w:rsid w:val="00D82E04"/>
    <w:rsid w:val="00D87EE0"/>
    <w:rsid w:val="00D91AD7"/>
    <w:rsid w:val="00DA2FCC"/>
    <w:rsid w:val="00DA7FF1"/>
    <w:rsid w:val="00DB79FC"/>
    <w:rsid w:val="00DC1469"/>
    <w:rsid w:val="00DC5294"/>
    <w:rsid w:val="00DC6660"/>
    <w:rsid w:val="00DD278E"/>
    <w:rsid w:val="00DD56E3"/>
    <w:rsid w:val="00DD7BDF"/>
    <w:rsid w:val="00DE22E4"/>
    <w:rsid w:val="00DF6379"/>
    <w:rsid w:val="00E02668"/>
    <w:rsid w:val="00E04640"/>
    <w:rsid w:val="00E17738"/>
    <w:rsid w:val="00E20A8D"/>
    <w:rsid w:val="00E23AB3"/>
    <w:rsid w:val="00E25630"/>
    <w:rsid w:val="00E26A0C"/>
    <w:rsid w:val="00E310E7"/>
    <w:rsid w:val="00E32F04"/>
    <w:rsid w:val="00E335B0"/>
    <w:rsid w:val="00E363AA"/>
    <w:rsid w:val="00E56C91"/>
    <w:rsid w:val="00E630FF"/>
    <w:rsid w:val="00E641CE"/>
    <w:rsid w:val="00E654AF"/>
    <w:rsid w:val="00E66C60"/>
    <w:rsid w:val="00E7184F"/>
    <w:rsid w:val="00E81FBA"/>
    <w:rsid w:val="00E822A7"/>
    <w:rsid w:val="00E847E5"/>
    <w:rsid w:val="00E84861"/>
    <w:rsid w:val="00E904D8"/>
    <w:rsid w:val="00E9066D"/>
    <w:rsid w:val="00E915FD"/>
    <w:rsid w:val="00EB3287"/>
    <w:rsid w:val="00EB6BF4"/>
    <w:rsid w:val="00EC1468"/>
    <w:rsid w:val="00EC45E7"/>
    <w:rsid w:val="00EF079C"/>
    <w:rsid w:val="00EF0B19"/>
    <w:rsid w:val="00EF2B46"/>
    <w:rsid w:val="00EF39DE"/>
    <w:rsid w:val="00F01732"/>
    <w:rsid w:val="00F02EAA"/>
    <w:rsid w:val="00F06BEC"/>
    <w:rsid w:val="00F10BCB"/>
    <w:rsid w:val="00F1608F"/>
    <w:rsid w:val="00F17752"/>
    <w:rsid w:val="00F314D4"/>
    <w:rsid w:val="00F37A04"/>
    <w:rsid w:val="00F416DD"/>
    <w:rsid w:val="00F44522"/>
    <w:rsid w:val="00F53E47"/>
    <w:rsid w:val="00F64ED0"/>
    <w:rsid w:val="00F64EE7"/>
    <w:rsid w:val="00F76ED1"/>
    <w:rsid w:val="00F81E3A"/>
    <w:rsid w:val="00F82E1E"/>
    <w:rsid w:val="00F94B7F"/>
    <w:rsid w:val="00FA186C"/>
    <w:rsid w:val="00FA39F5"/>
    <w:rsid w:val="00FA4133"/>
    <w:rsid w:val="00FB60FA"/>
    <w:rsid w:val="00FB666C"/>
    <w:rsid w:val="00FC2C58"/>
    <w:rsid w:val="00FD59B5"/>
    <w:rsid w:val="00FE46C7"/>
    <w:rsid w:val="00FE4F98"/>
    <w:rsid w:val="00FE7933"/>
    <w:rsid w:val="00FF25C5"/>
    <w:rsid w:val="00FF4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CF2E89"/>
  <w15:docId w15:val="{B3B4A5A0-1081-4F8E-B22D-35CAEA01C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3926"/>
  </w:style>
  <w:style w:type="paragraph" w:styleId="Heading1">
    <w:name w:val="heading 1"/>
    <w:basedOn w:val="Normal"/>
    <w:next w:val="Normal"/>
    <w:link w:val="Heading1Char"/>
    <w:uiPriority w:val="9"/>
    <w:qFormat/>
    <w:rsid w:val="00C93779"/>
    <w:pPr>
      <w:tabs>
        <w:tab w:val="left" w:pos="6379"/>
      </w:tabs>
      <w:outlineLvl w:val="0"/>
    </w:pPr>
    <w:rPr>
      <w:rFonts w:ascii="Montserrat" w:eastAsia="Calibri" w:hAnsi="Montserrat"/>
      <w:b/>
      <w:bCs/>
      <w:sz w:val="36"/>
      <w:szCs w:val="36"/>
      <w:lang w:val="x-none" w:eastAsia="x-none"/>
    </w:rPr>
  </w:style>
  <w:style w:type="paragraph" w:styleId="Heading2">
    <w:name w:val="heading 2"/>
    <w:aliases w:val="IFRC Heading"/>
    <w:basedOn w:val="Normal"/>
    <w:next w:val="Normal"/>
    <w:link w:val="Heading2Char"/>
    <w:uiPriority w:val="9"/>
    <w:unhideWhenUsed/>
    <w:qFormat/>
    <w:rsid w:val="00C93779"/>
    <w:pPr>
      <w:tabs>
        <w:tab w:val="left" w:pos="6379"/>
      </w:tabs>
      <w:outlineLvl w:val="1"/>
    </w:pPr>
    <w:rPr>
      <w:rFonts w:ascii="Montserrat SemiBold" w:eastAsia="Calibri" w:hAnsi="Montserrat SemiBold"/>
      <w:b/>
      <w:bCs/>
      <w:color w:val="FF0000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93779"/>
    <w:pPr>
      <w:tabs>
        <w:tab w:val="left" w:pos="6379"/>
      </w:tabs>
      <w:spacing w:after="160" w:line="259" w:lineRule="auto"/>
      <w:outlineLvl w:val="2"/>
    </w:pPr>
    <w:rPr>
      <w:rFonts w:ascii="Montserrat Medium" w:eastAsia="Calibri" w:hAnsi="Montserrat Medium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93779"/>
    <w:pPr>
      <w:tabs>
        <w:tab w:val="left" w:pos="6379"/>
      </w:tabs>
      <w:spacing w:after="160" w:line="259" w:lineRule="auto"/>
      <w:outlineLvl w:val="3"/>
    </w:pPr>
    <w:rPr>
      <w:rFonts w:ascii="Roboto" w:eastAsia="Calibri" w:hAnsi="Roboto"/>
      <w:b/>
      <w:bCs/>
      <w:color w:val="FF0000"/>
      <w:sz w:val="20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3779"/>
    <w:pPr>
      <w:tabs>
        <w:tab w:val="left" w:pos="6379"/>
      </w:tabs>
      <w:outlineLvl w:val="4"/>
    </w:pPr>
    <w:rPr>
      <w:rFonts w:ascii="Roboto" w:eastAsia="Calibri" w:hAnsi="Roboto"/>
      <w:b/>
      <w:bCs/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3561"/>
    <w:pPr>
      <w:tabs>
        <w:tab w:val="left" w:pos="6379"/>
      </w:tabs>
      <w:spacing w:before="240" w:after="60" w:line="259" w:lineRule="auto"/>
      <w:outlineLvl w:val="5"/>
    </w:pPr>
    <w:rPr>
      <w:rFonts w:ascii="Roboto" w:hAnsi="Roboto"/>
      <w:bCs/>
      <w:i/>
      <w:color w:val="F6303F"/>
      <w:sz w:val="22"/>
      <w:szCs w:val="22"/>
      <w:lang w:eastAsia="x-none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63561"/>
    <w:pPr>
      <w:tabs>
        <w:tab w:val="left" w:pos="6379"/>
      </w:tabs>
      <w:spacing w:before="240" w:after="60" w:line="259" w:lineRule="auto"/>
      <w:outlineLvl w:val="6"/>
    </w:pPr>
    <w:rPr>
      <w:rFonts w:ascii="Calibri" w:hAnsi="Calibri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Quotes">
    <w:name w:val="Quotes"/>
    <w:basedOn w:val="Normal"/>
    <w:qFormat/>
    <w:rsid w:val="00463561"/>
    <w:pPr>
      <w:spacing w:after="160" w:line="259" w:lineRule="auto"/>
      <w:ind w:left="709"/>
    </w:pPr>
    <w:rPr>
      <w:rFonts w:ascii="Roboto" w:eastAsia="Calibri" w:hAnsi="Roboto" w:cs="Arial"/>
      <w:b/>
      <w:bCs/>
      <w:i/>
      <w:color w:val="323232"/>
      <w:sz w:val="22"/>
      <w:szCs w:val="22"/>
      <w:lang w:eastAsia="en-US"/>
    </w:rPr>
  </w:style>
  <w:style w:type="character" w:customStyle="1" w:styleId="Heading7Char">
    <w:name w:val="Heading 7 Char"/>
    <w:link w:val="Heading7"/>
    <w:uiPriority w:val="9"/>
    <w:rsid w:val="00463561"/>
    <w:rPr>
      <w:rFonts w:ascii="Calibri" w:eastAsia="Times New Roman" w:hAnsi="Calibri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qFormat/>
    <w:rsid w:val="00463561"/>
    <w:pPr>
      <w:tabs>
        <w:tab w:val="center" w:pos="4513"/>
        <w:tab w:val="left" w:pos="6379"/>
        <w:tab w:val="right" w:pos="9026"/>
      </w:tabs>
    </w:pPr>
    <w:rPr>
      <w:rFonts w:ascii="Roboto Light" w:eastAsia="Calibri" w:hAnsi="Roboto Light"/>
      <w:sz w:val="22"/>
      <w:szCs w:val="22"/>
      <w:lang w:eastAsia="x-none"/>
    </w:rPr>
  </w:style>
  <w:style w:type="character" w:customStyle="1" w:styleId="FooterChar">
    <w:name w:val="Footer Char"/>
    <w:link w:val="Footer"/>
    <w:uiPriority w:val="99"/>
    <w:rsid w:val="00463561"/>
    <w:rPr>
      <w:rFonts w:ascii="Roboto Light" w:hAnsi="Roboto Light"/>
      <w:sz w:val="22"/>
      <w:szCs w:val="22"/>
      <w:lang w:val="en-GB"/>
    </w:rPr>
  </w:style>
  <w:style w:type="table" w:styleId="TableGrid">
    <w:name w:val="Table Grid"/>
    <w:basedOn w:val="TableNormal"/>
    <w:uiPriority w:val="59"/>
    <w:rsid w:val="00C86E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List,FooterText,List Paragraph1,Colorful List Accent 1"/>
    <w:basedOn w:val="Normal"/>
    <w:link w:val="ListParagraphChar"/>
    <w:uiPriority w:val="34"/>
    <w:qFormat/>
    <w:rsid w:val="00463561"/>
    <w:pPr>
      <w:numPr>
        <w:numId w:val="1"/>
      </w:numPr>
      <w:spacing w:after="160" w:line="259" w:lineRule="auto"/>
      <w:contextualSpacing/>
    </w:pPr>
  </w:style>
  <w:style w:type="character" w:styleId="CommentReference">
    <w:name w:val="annotation reference"/>
    <w:uiPriority w:val="99"/>
    <w:unhideWhenUsed/>
    <w:rsid w:val="00F70733"/>
    <w:rPr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31278B"/>
    <w:pPr>
      <w:spacing w:after="200" w:line="276" w:lineRule="auto"/>
    </w:pPr>
    <w:rPr>
      <w:rFonts w:ascii="Calibri" w:eastAsia="Calibri" w:hAnsi="Calibri"/>
      <w:b/>
      <w:bCs/>
      <w:sz w:val="20"/>
      <w:szCs w:val="20"/>
      <w:lang w:val="fr-FR" w:eastAsia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44E0"/>
    <w:pPr>
      <w:tabs>
        <w:tab w:val="left" w:pos="6379"/>
      </w:tabs>
      <w:spacing w:after="160" w:line="259" w:lineRule="auto"/>
    </w:pPr>
    <w:rPr>
      <w:rFonts w:ascii="Roboto" w:eastAsia="Calibri" w:hAnsi="Roboto" w:cs="Arial"/>
      <w:sz w:val="20"/>
      <w:szCs w:val="20"/>
      <w:lang w:eastAsia="en-US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463561"/>
    <w:pPr>
      <w:tabs>
        <w:tab w:val="left" w:pos="6379"/>
      </w:tabs>
      <w:spacing w:after="160"/>
    </w:pPr>
    <w:rPr>
      <w:rFonts w:ascii="Calibri" w:eastAsia="Calibri" w:hAnsi="Calibri"/>
      <w:b/>
      <w:bCs/>
      <w:sz w:val="20"/>
      <w:szCs w:val="20"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F7073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733"/>
    <w:pPr>
      <w:tabs>
        <w:tab w:val="left" w:pos="6379"/>
      </w:tabs>
    </w:pPr>
    <w:rPr>
      <w:rFonts w:ascii="Segoe UI" w:eastAsia="Calibri" w:hAnsi="Segoe UI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70733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B31FE"/>
    <w:rPr>
      <w:sz w:val="22"/>
      <w:szCs w:val="22"/>
      <w:lang w:eastAsia="en-US"/>
    </w:rPr>
  </w:style>
  <w:style w:type="character" w:styleId="Hyperlink">
    <w:name w:val="Hyperlink"/>
    <w:uiPriority w:val="99"/>
    <w:unhideWhenUsed/>
    <w:qFormat/>
    <w:rsid w:val="00463561"/>
    <w:rPr>
      <w:color w:val="F6303F"/>
      <w:u w:val="single"/>
    </w:rPr>
  </w:style>
  <w:style w:type="character" w:customStyle="1" w:styleId="Mencinsinresolver1">
    <w:name w:val="Mención sin resolver1"/>
    <w:uiPriority w:val="99"/>
    <w:semiHidden/>
    <w:unhideWhenUsed/>
    <w:rsid w:val="00286C22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286C22"/>
    <w:rPr>
      <w:color w:val="954F72"/>
      <w:u w:val="single"/>
    </w:rPr>
  </w:style>
  <w:style w:type="character" w:customStyle="1" w:styleId="Heading2Char">
    <w:name w:val="Heading 2 Char"/>
    <w:aliases w:val="IFRC Heading Char"/>
    <w:link w:val="Heading2"/>
    <w:uiPriority w:val="9"/>
    <w:rsid w:val="00C93779"/>
    <w:rPr>
      <w:rFonts w:ascii="Montserrat SemiBold" w:hAnsi="Montserrat SemiBold" w:cs="Arial"/>
      <w:b/>
      <w:bCs/>
      <w:color w:val="FF0000"/>
      <w:sz w:val="24"/>
      <w:szCs w:val="24"/>
    </w:rPr>
  </w:style>
  <w:style w:type="character" w:customStyle="1" w:styleId="Heading1Char">
    <w:name w:val="Heading 1 Char"/>
    <w:link w:val="Heading1"/>
    <w:uiPriority w:val="9"/>
    <w:rsid w:val="00C93779"/>
    <w:rPr>
      <w:rFonts w:ascii="Montserrat" w:hAnsi="Montserrat" w:cs="Arial"/>
      <w:b/>
      <w:bCs/>
      <w:sz w:val="36"/>
      <w:szCs w:val="36"/>
    </w:rPr>
  </w:style>
  <w:style w:type="character" w:customStyle="1" w:styleId="Heading3Char">
    <w:name w:val="Heading 3 Char"/>
    <w:link w:val="Heading3"/>
    <w:uiPriority w:val="9"/>
    <w:rsid w:val="00C93779"/>
    <w:rPr>
      <w:rFonts w:ascii="Montserrat Medium" w:hAnsi="Montserrat Medium" w:cs="Arial"/>
      <w:sz w:val="24"/>
      <w:szCs w:val="24"/>
    </w:rPr>
  </w:style>
  <w:style w:type="character" w:customStyle="1" w:styleId="Heading4Char">
    <w:name w:val="Heading 4 Char"/>
    <w:link w:val="Heading4"/>
    <w:uiPriority w:val="9"/>
    <w:rsid w:val="00C93779"/>
    <w:rPr>
      <w:rFonts w:ascii="Roboto" w:hAnsi="Roboto" w:cs="Arial"/>
      <w:b/>
      <w:bCs/>
      <w:color w:val="FF0000"/>
    </w:rPr>
  </w:style>
  <w:style w:type="character" w:customStyle="1" w:styleId="Heading5Char">
    <w:name w:val="Heading 5 Char"/>
    <w:link w:val="Heading5"/>
    <w:uiPriority w:val="9"/>
    <w:rsid w:val="00C93779"/>
    <w:rPr>
      <w:rFonts w:ascii="Roboto" w:hAnsi="Roboto" w:cs="Arial"/>
      <w:b/>
      <w:bCs/>
    </w:rPr>
  </w:style>
  <w:style w:type="character" w:styleId="SubtleEmphasis">
    <w:name w:val="Subtle Emphasis"/>
    <w:uiPriority w:val="19"/>
    <w:qFormat/>
    <w:rsid w:val="00C93779"/>
    <w:rPr>
      <w:rFonts w:ascii="Roboto Light" w:hAnsi="Roboto Light"/>
      <w:i/>
      <w:iCs/>
    </w:rPr>
  </w:style>
  <w:style w:type="character" w:customStyle="1" w:styleId="Heading6Char">
    <w:name w:val="Heading 6 Char"/>
    <w:link w:val="Heading6"/>
    <w:uiPriority w:val="9"/>
    <w:rsid w:val="00463561"/>
    <w:rPr>
      <w:rFonts w:ascii="Roboto" w:eastAsia="Times New Roman" w:hAnsi="Roboto" w:cs="Arial"/>
      <w:bCs/>
      <w:i/>
      <w:color w:val="F6303F"/>
      <w:sz w:val="22"/>
      <w:szCs w:val="22"/>
      <w:lang w:val="en-GB"/>
    </w:rPr>
  </w:style>
  <w:style w:type="paragraph" w:styleId="NormalWeb">
    <w:name w:val="Normal (Web)"/>
    <w:basedOn w:val="Normal"/>
    <w:uiPriority w:val="99"/>
    <w:unhideWhenUsed/>
    <w:rsid w:val="00463561"/>
    <w:pPr>
      <w:spacing w:before="100" w:beforeAutospacing="1" w:after="100" w:afterAutospacing="1"/>
    </w:pPr>
    <w:rPr>
      <w:lang w:val="en-CA" w:eastAsia="en-US"/>
    </w:rPr>
  </w:style>
  <w:style w:type="character" w:customStyle="1" w:styleId="CommentTextChar">
    <w:name w:val="Comment Text Char"/>
    <w:link w:val="CommentText"/>
    <w:uiPriority w:val="99"/>
    <w:semiHidden/>
    <w:rsid w:val="00F344E0"/>
    <w:rPr>
      <w:rFonts w:ascii="Roboto" w:hAnsi="Roboto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85E1F"/>
    <w:pPr>
      <w:tabs>
        <w:tab w:val="left" w:pos="6379"/>
      </w:tabs>
    </w:pPr>
    <w:rPr>
      <w:rFonts w:ascii="Roboto" w:eastAsia="Calibri" w:hAnsi="Roboto" w:cs="Arial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85E1F"/>
    <w:rPr>
      <w:rFonts w:ascii="Roboto" w:hAnsi="Roboto"/>
      <w:lang w:val="en-GB" w:eastAsia="en-US"/>
    </w:rPr>
  </w:style>
  <w:style w:type="character" w:styleId="FootnoteReference">
    <w:name w:val="footnote reference"/>
    <w:basedOn w:val="DefaultParagraphFont"/>
    <w:uiPriority w:val="99"/>
    <w:unhideWhenUsed/>
    <w:rsid w:val="00D85E1F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A00E0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214723"/>
  </w:style>
  <w:style w:type="paragraph" w:styleId="Header">
    <w:name w:val="header"/>
    <w:basedOn w:val="Normal"/>
    <w:link w:val="HeaderChar"/>
    <w:uiPriority w:val="99"/>
    <w:unhideWhenUsed/>
    <w:rsid w:val="00DC3529"/>
    <w:pPr>
      <w:tabs>
        <w:tab w:val="center" w:pos="4513"/>
        <w:tab w:val="right" w:pos="9026"/>
      </w:tabs>
    </w:pPr>
    <w:rPr>
      <w:rFonts w:ascii="Roboto" w:eastAsia="Calibri" w:hAnsi="Roboto" w:cs="Arial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DC3529"/>
    <w:rPr>
      <w:rFonts w:ascii="Roboto" w:hAnsi="Roboto"/>
      <w:sz w:val="22"/>
      <w:szCs w:val="22"/>
      <w:lang w:val="en-GB" w:eastAsia="en-US"/>
    </w:rPr>
  </w:style>
  <w:style w:type="character" w:customStyle="1" w:styleId="ListParagraphChar">
    <w:name w:val="List Paragraph Char"/>
    <w:aliases w:val="Bullet List Char,FooterText Char,List Paragraph1 Char,Colorful List Accent 1 Char"/>
    <w:link w:val="ListParagraph"/>
    <w:uiPriority w:val="34"/>
    <w:locked/>
    <w:rsid w:val="001372DA"/>
  </w:style>
  <w:style w:type="character" w:styleId="PageNumber">
    <w:name w:val="page number"/>
    <w:basedOn w:val="DefaultParagraphFont"/>
    <w:uiPriority w:val="99"/>
    <w:semiHidden/>
    <w:unhideWhenUsed/>
    <w:rsid w:val="005A6AB7"/>
  </w:style>
  <w:style w:type="table" w:styleId="TableGridLight">
    <w:name w:val="Grid Table Light"/>
    <w:basedOn w:val="TableNormal"/>
    <w:uiPriority w:val="40"/>
    <w:rsid w:val="003665F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2">
    <w:name w:val="Plain Table 2"/>
    <w:basedOn w:val="TableNormal"/>
    <w:uiPriority w:val="42"/>
    <w:rsid w:val="003665F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8">
    <w:name w:val="8"/>
    <w:basedOn w:val="TableNormal"/>
    <w:tblPr>
      <w:tblStyleRowBandSize w:val="1"/>
      <w:tblStyleColBandSize w:val="1"/>
    </w:tblPr>
  </w:style>
  <w:style w:type="table" w:customStyle="1" w:styleId="7">
    <w:name w:val="7"/>
    <w:basedOn w:val="TableNormal"/>
    <w:tblPr>
      <w:tblStyleRowBandSize w:val="1"/>
      <w:tblStyleColBandSize w:val="1"/>
    </w:tblPr>
  </w:style>
  <w:style w:type="table" w:customStyle="1" w:styleId="6">
    <w:name w:val="6"/>
    <w:basedOn w:val="TableNormal"/>
    <w:tblPr>
      <w:tblStyleRowBandSize w:val="1"/>
      <w:tblStyleColBandSize w:val="1"/>
    </w:tblPr>
  </w:style>
  <w:style w:type="table" w:customStyle="1" w:styleId="5">
    <w:name w:val="5"/>
    <w:basedOn w:val="TableNormal"/>
    <w:tblPr>
      <w:tblStyleRowBandSize w:val="1"/>
      <w:tblStyleColBandSize w:val="1"/>
    </w:tblPr>
  </w:style>
  <w:style w:type="table" w:customStyle="1" w:styleId="4">
    <w:name w:val="4"/>
    <w:basedOn w:val="TableNormal"/>
    <w:tblPr>
      <w:tblStyleRowBandSize w:val="1"/>
      <w:tblStyleColBandSize w:val="1"/>
    </w:tblPr>
  </w:style>
  <w:style w:type="table" w:customStyle="1" w:styleId="3">
    <w:name w:val="3"/>
    <w:basedOn w:val="TableNormal"/>
    <w:tblPr>
      <w:tblStyleRowBandSize w:val="1"/>
      <w:tblStyleColBandSize w:val="1"/>
    </w:tblPr>
  </w:style>
  <w:style w:type="table" w:customStyle="1" w:styleId="2">
    <w:name w:val="2"/>
    <w:basedOn w:val="TableNormal"/>
    <w:tblPr>
      <w:tblStyleRowBandSize w:val="1"/>
      <w:tblStyleColBandSize w:val="1"/>
    </w:tblPr>
  </w:style>
  <w:style w:type="table" w:customStyle="1" w:styleId="1">
    <w:name w:val="1"/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paragraph" w:styleId="ListBullet">
    <w:name w:val="List Bullet"/>
    <w:basedOn w:val="Normal"/>
    <w:autoRedefine/>
    <w:rsid w:val="008C4F17"/>
    <w:pPr>
      <w:numPr>
        <w:numId w:val="2"/>
      </w:numPr>
      <w:jc w:val="both"/>
    </w:pPr>
    <w:rPr>
      <w:lang w:eastAsia="en-US"/>
    </w:rPr>
  </w:style>
  <w:style w:type="paragraph" w:styleId="ListNumber">
    <w:name w:val="List Number"/>
    <w:basedOn w:val="Normal"/>
    <w:rsid w:val="008C4F17"/>
    <w:pPr>
      <w:numPr>
        <w:numId w:val="3"/>
      </w:numPr>
      <w:jc w:val="both"/>
    </w:pPr>
    <w:rPr>
      <w:lang w:eastAsia="en-US"/>
    </w:rPr>
  </w:style>
  <w:style w:type="numbering" w:customStyle="1" w:styleId="CurrentList1">
    <w:name w:val="Current List1"/>
    <w:uiPriority w:val="99"/>
    <w:rsid w:val="00207254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19" ma:contentTypeDescription="Create a new document." ma:contentTypeScope="" ma:versionID="751c983e2c972f49d717fd7875f6ef03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f5f89f650305b4ca390f45d416a32a58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e5729-7bb1-4685-bd1f-c5e580a2ee33" xsi:nil="true"/>
    <lcf76f155ced4ddcb4097134ff3c332f xmlns="cf328f71-004c-4ec5-8aac-4c1fe87c002c">
      <Terms xmlns="http://schemas.microsoft.com/office/infopath/2007/PartnerControls"/>
    </lcf76f155ced4ddcb4097134ff3c332f>
    <SharingLink xmlns="cf328f71-004c-4ec5-8aac-4c1fe87c002c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JZucfIgnClBAzCaiZaimZVC9rSg==">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</go:docsCustomData>
</go:gDocsCustomXmlDataStorage>
</file>

<file path=customXml/itemProps1.xml><?xml version="1.0" encoding="utf-8"?>
<ds:datastoreItem xmlns:ds="http://schemas.openxmlformats.org/officeDocument/2006/customXml" ds:itemID="{913BDE84-2149-4783-A3FB-806AFC20A816}"/>
</file>

<file path=customXml/itemProps2.xml><?xml version="1.0" encoding="utf-8"?>
<ds:datastoreItem xmlns:ds="http://schemas.openxmlformats.org/officeDocument/2006/customXml" ds:itemID="{80B79582-4598-44FE-9D95-3F9DE416CEE1}">
  <ds:schemaRefs>
    <ds:schemaRef ds:uri="http://schemas.microsoft.com/office/2006/metadata/properties"/>
    <ds:schemaRef ds:uri="http://schemas.microsoft.com/office/infopath/2007/PartnerControls"/>
    <ds:schemaRef ds:uri="ebc38c16-c136-4add-8336-327481ccc776"/>
    <ds:schemaRef ds:uri="64d19b65-f133-4308-9fd3-9a8c5f11f0e8"/>
  </ds:schemaRefs>
</ds:datastoreItem>
</file>

<file path=customXml/itemProps3.xml><?xml version="1.0" encoding="utf-8"?>
<ds:datastoreItem xmlns:ds="http://schemas.openxmlformats.org/officeDocument/2006/customXml" ds:itemID="{5E555144-92C7-4CFC-AC81-9BA213BB708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Mónica Posada</dc:creator>
  <cp:keywords/>
  <dc:description/>
  <cp:lastModifiedBy>Sharon Reader</cp:lastModifiedBy>
  <cp:revision>2</cp:revision>
  <cp:lastPrinted>2022-06-28T21:05:00Z</cp:lastPrinted>
  <dcterms:created xsi:type="dcterms:W3CDTF">2022-07-18T08:00:00Z</dcterms:created>
  <dcterms:modified xsi:type="dcterms:W3CDTF">2022-07-18T08:00:00Z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  <property fmtid="{D5CDD505-2E9C-101B-9397-08002B2CF9AE}" pid="3" name="_ip_UnifiedCompliancePolicyUIAction">
    <vt:lpwstr/>
  </property>
  <property fmtid="{D5CDD505-2E9C-101B-9397-08002B2CF9AE}" pid="4" name="_ip_UnifiedCompliancePolicyProperties">
    <vt:lpwstr/>
  </property>
  <property fmtid="{D5CDD505-2E9C-101B-9397-08002B2CF9AE}" pid="5" name="ClassificationContentMarkingFooterShapeIds">
    <vt:lpwstr>1,2,3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Public</vt:lpwstr>
  </property>
  <property fmtid="{D5CDD505-2E9C-101B-9397-08002B2CF9AE}" pid="8" name="MSIP_Label_caf3f7fd-5cd4-4287-9002-aceb9af13c42_Enabled">
    <vt:lpwstr>true</vt:lpwstr>
  </property>
  <property fmtid="{D5CDD505-2E9C-101B-9397-08002B2CF9AE}" pid="9" name="MSIP_Label_caf3f7fd-5cd4-4287-9002-aceb9af13c42_SetDate">
    <vt:lpwstr>2021-11-24T19:12:53Z</vt:lpwstr>
  </property>
  <property fmtid="{D5CDD505-2E9C-101B-9397-08002B2CF9AE}" pid="10" name="MSIP_Label_caf3f7fd-5cd4-4287-9002-aceb9af13c42_Method">
    <vt:lpwstr>Privileged</vt:lpwstr>
  </property>
  <property fmtid="{D5CDD505-2E9C-101B-9397-08002B2CF9AE}" pid="11" name="MSIP_Label_caf3f7fd-5cd4-4287-9002-aceb9af13c42_Name">
    <vt:lpwstr>Public</vt:lpwstr>
  </property>
  <property fmtid="{D5CDD505-2E9C-101B-9397-08002B2CF9AE}" pid="12" name="MSIP_Label_caf3f7fd-5cd4-4287-9002-aceb9af13c42_SiteId">
    <vt:lpwstr>a2b53be5-734e-4e6c-ab0d-d184f60fd917</vt:lpwstr>
  </property>
  <property fmtid="{D5CDD505-2E9C-101B-9397-08002B2CF9AE}" pid="13" name="MSIP_Label_caf3f7fd-5cd4-4287-9002-aceb9af13c42_ActionId">
    <vt:lpwstr>8b1b4be2-088a-4b24-b3b9-31099c726e25</vt:lpwstr>
  </property>
  <property fmtid="{D5CDD505-2E9C-101B-9397-08002B2CF9AE}" pid="14" name="MSIP_Label_caf3f7fd-5cd4-4287-9002-aceb9af13c42_ContentBits">
    <vt:lpwstr>2</vt:lpwstr>
  </property>
</Properties>
</file>